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80" w:rsidRPr="007C7680" w:rsidRDefault="007C7680" w:rsidP="007C76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95725" cy="608330"/>
            <wp:effectExtent l="0" t="0" r="9525" b="1270"/>
            <wp:docPr id="8" name="Рисунок 8" descr="https://proxy.imgsmail.ru?e=1656131037&amp;email=imeturoran%40mail.ru&amp;flags=0&amp;h=zOH1mIOYsQwuPLxv3X1i3Q&amp;is_https=1&amp;url173=c2hhcmUxLmNsb3VkaHEtbWt0My5uZXQvZjE5OTE1NmNjY2RiMjg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xy.imgsmail.ru?e=1656131037&amp;email=imeturoran%40mail.ru&amp;flags=0&amp;h=zOH1mIOYsQwuPLxv3X1i3Q&amp;is_https=1&amp;url173=c2hhcmUxLmNsb3VkaHEtbWt0My5uZXQvZjE5OTE1NmNjY2RiMjguanBlZw~~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6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768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99"/>
          <w:lang w:eastAsia="ru-RU"/>
        </w:rPr>
        <w:t>20 июня 2022 г.</w:t>
      </w:r>
      <w:r w:rsidRPr="007C768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99"/>
          <w:lang w:eastAsia="ru-RU"/>
        </w:rPr>
        <w:t xml:space="preserve"> </w:t>
      </w:r>
    </w:p>
    <w:p w:rsidR="007C7680" w:rsidRPr="007C7680" w:rsidRDefault="007C7680" w:rsidP="007C76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680">
        <w:rPr>
          <w:rFonts w:ascii="Times New Roman" w:eastAsia="Times New Roman" w:hAnsi="Times New Roman" w:cs="Times New Roman"/>
          <w:b/>
          <w:bCs/>
          <w:color w:val="993366"/>
          <w:sz w:val="36"/>
          <w:szCs w:val="36"/>
          <w:lang w:eastAsia="ru-RU"/>
        </w:rPr>
        <w:t xml:space="preserve">Вести с Ветлуги </w:t>
      </w:r>
      <w:r w:rsidRPr="007C7680">
        <w:rPr>
          <w:rFonts w:ascii="Times New Roman" w:eastAsia="Times New Roman" w:hAnsi="Times New Roman" w:cs="Times New Roman"/>
          <w:b/>
          <w:bCs/>
          <w:color w:val="993366"/>
          <w:sz w:val="36"/>
          <w:szCs w:val="36"/>
          <w:lang w:eastAsia="ru-RU"/>
        </w:rPr>
        <w:br/>
      </w:r>
      <w:r w:rsidRPr="007C7680">
        <w:rPr>
          <w:rFonts w:ascii="Times New Roman" w:eastAsia="Times New Roman" w:hAnsi="Times New Roman" w:cs="Times New Roman"/>
          <w:b/>
          <w:bCs/>
          <w:color w:val="993366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noProof/>
          <w:color w:val="993366"/>
          <w:sz w:val="36"/>
          <w:szCs w:val="36"/>
          <w:lang w:eastAsia="ru-RU"/>
        </w:rPr>
        <w:drawing>
          <wp:inline distT="0" distB="0" distL="0" distR="0">
            <wp:extent cx="3134360" cy="2152015"/>
            <wp:effectExtent l="0" t="0" r="8890" b="635"/>
            <wp:docPr id="7" name="Рисунок 7" descr="https://proxy.imgsmail.ru?e=1656131037&amp;email=imeturoran%40mail.ru&amp;flags=0&amp;h=bYKNY-aTEEM8IGD6ykcFSA&amp;is_https=1&amp;url173=c2hhcmUxLmNsb3VkaHEtbWt0My5uZXQvNzIxNGU5M2QxYjAzNjg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xy.imgsmail.ru?e=1656131037&amp;email=imeturoran%40mail.ru&amp;flags=0&amp;h=bYKNY-aTEEM8IGD6ykcFSA&amp;is_https=1&amp;url173=c2hhcmUxLmNsb3VkaHEtbWt0My5uZXQvNzIxNGU5M2QxYjAzNjgucG5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360" cy="215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680" w:rsidRPr="007C7680" w:rsidRDefault="007C7680" w:rsidP="007C76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</w:t>
      </w:r>
      <w:proofErr w:type="gramStart"/>
      <w:r w:rsidRPr="007C768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C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C76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проведенной</w:t>
      </w:r>
      <w:proofErr w:type="gramEnd"/>
      <w:r w:rsidRPr="007C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эгидой профсоюза </w:t>
      </w:r>
      <w:hyperlink r:id="rId7" w:tgtFrame="_blank" w:history="1">
        <w:r w:rsidRPr="007C76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молодежной научно-практической конференция МНПК-2022</w:t>
        </w:r>
      </w:hyperlink>
      <w:r w:rsidRPr="007C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турбазе «Варнавино» ИПФ РАН приняли более шестидесяти молодых сотрудников научных организаций от Новосибирска до Санкт-Петербурга. </w:t>
      </w:r>
      <w:r w:rsidRPr="007C76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записью мероприятия скоро можно будет ознакомиться на сайте </w:t>
      </w:r>
      <w:hyperlink r:id="rId8" w:tgtFrame="_blank" w:history="1">
        <w:r w:rsidRPr="007C76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www.ipfran.ru</w:t>
        </w:r>
      </w:hyperlink>
      <w:r w:rsidRPr="007C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C7680" w:rsidRPr="007C7680" w:rsidRDefault="007C7680" w:rsidP="007C7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68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7C7680" w:rsidRPr="007C7680" w:rsidRDefault="007C7680" w:rsidP="007C76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680">
        <w:rPr>
          <w:rFonts w:ascii="Times New Roman" w:eastAsia="Times New Roman" w:hAnsi="Times New Roman" w:cs="Times New Roman"/>
          <w:b/>
          <w:bCs/>
          <w:color w:val="993366"/>
          <w:sz w:val="36"/>
          <w:szCs w:val="36"/>
          <w:lang w:eastAsia="ru-RU"/>
        </w:rPr>
        <w:t xml:space="preserve">И полезно, и интересно </w:t>
      </w:r>
    </w:p>
    <w:p w:rsidR="007C7680" w:rsidRPr="007C7680" w:rsidRDefault="007C7680" w:rsidP="007C76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Молодые представители профсоюза о своих впечатлениях от съезда СМУ </w:t>
      </w:r>
      <w:r w:rsidRPr="007C76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tgtFrame="_blank" w:history="1">
        <w:r w:rsidRPr="007C76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Заметки с полей X Всероссийского съезда Советов молодых учёных - делегация из</w:t>
        </w:r>
        <w:proofErr w:type="gramStart"/>
        <w:r w:rsidRPr="007C76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</w:t>
        </w:r>
        <w:proofErr w:type="gramEnd"/>
        <w:r w:rsidRPr="007C76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анкт Петербурга</w:t>
        </w:r>
      </w:hyperlink>
      <w:r w:rsidRPr="007C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6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76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36645" cy="1637665"/>
            <wp:effectExtent l="0" t="0" r="1905" b="635"/>
            <wp:docPr id="6" name="Рисунок 6" descr="https://proxy.imgsmail.ru?e=1656131037&amp;email=imeturoran%40mail.ru&amp;flags=0&amp;h=x1UW4DiI6UTJz3OS0SM90g&amp;is_https=1&amp;url173=c2hhcmUxLmNsb3VkaHEtbWt0My5uZXQvMmVkMGUzNjBlMzAzMDg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xy.imgsmail.ru?e=1656131037&amp;email=imeturoran%40mail.ru&amp;flags=0&amp;h=x1UW4DiI6UTJz3OS0SM90g&amp;is_https=1&amp;url173=c2hhcmUxLmNsb3VkaHEtbWt0My5uZXQvMmVkMGUzNjBlMzAzMDguanBlZw~~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64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680" w:rsidRPr="007C7680" w:rsidRDefault="007C7680" w:rsidP="007C76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Мнение </w:t>
      </w:r>
      <w:hyperlink r:id="rId11" w:tgtFrame="_blank" w:history="1">
        <w:r w:rsidRPr="007C76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представителей Территориальной профорганизации Томского научного центра РАН</w:t>
        </w:r>
      </w:hyperlink>
      <w:r w:rsidRPr="007C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6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76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04590" cy="1666875"/>
            <wp:effectExtent l="0" t="0" r="0" b="9525"/>
            <wp:docPr id="5" name="Рисунок 5" descr="https://proxy.imgsmail.ru?e=1656131037&amp;email=imeturoran%40mail.ru&amp;flags=0&amp;h=6PPP_f8us5wq1Kqv8_dghg&amp;is_https=1&amp;url173=c2hhcmUxLmNsb3VkaHEtbWt0My5uZXQvNWE3Njc5YmE4YWE1YzQ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xy.imgsmail.ru?e=1656131037&amp;email=imeturoran%40mail.ru&amp;flags=0&amp;h=6PPP_f8us5wq1Kqv8_dghg&amp;is_https=1&amp;url173=c2hhcmUxLmNsb3VkaHEtbWt0My5uZXQvNWE3Njc5YmE4YWE1YzQuanBlZw~~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59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680" w:rsidRPr="007C7680" w:rsidRDefault="007C7680" w:rsidP="007C7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68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7C7680" w:rsidRPr="007C7680" w:rsidRDefault="007C7680" w:rsidP="007C76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680">
        <w:rPr>
          <w:rFonts w:ascii="Times New Roman" w:eastAsia="Times New Roman" w:hAnsi="Times New Roman" w:cs="Times New Roman"/>
          <w:b/>
          <w:bCs/>
          <w:color w:val="993366"/>
          <w:sz w:val="36"/>
          <w:szCs w:val="36"/>
          <w:lang w:eastAsia="ru-RU"/>
        </w:rPr>
        <w:t>Вместе весело шагать</w:t>
      </w:r>
      <w:r w:rsidRPr="007C768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7C768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7C768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3049270" cy="2284095"/>
            <wp:effectExtent l="0" t="0" r="0" b="1905"/>
            <wp:docPr id="4" name="Рисунок 4" descr="https://proxy.imgsmail.ru?e=1656131037&amp;email=imeturoran%40mail.ru&amp;flags=0&amp;h=OFKZrtPJvCgKnPDsOPk5Aw&amp;is_https=1&amp;url173=c2hhcmUxLmNsb3VkaHEtbWt0My5uZXQvYTU2YmZjMzU4ZTcxZDg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xy.imgsmail.ru?e=1656131037&amp;email=imeturoran%40mail.ru&amp;flags=0&amp;h=OFKZrtPJvCgKnPDsOPk5Aw&amp;is_https=1&amp;url173=c2hhcmUxLmNsb3VkaHEtbWt0My5uZXQvYTU2YmZjMzU4ZTcxZDguanBlZw~~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70" cy="228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68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7C7680" w:rsidRPr="007C7680" w:rsidRDefault="007C7680" w:rsidP="007C76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Союза молодых ученых СПб РАН «Парус на Неве»  общаются не только  в чате </w:t>
      </w:r>
      <w:proofErr w:type="spellStart"/>
      <w:r w:rsidRPr="007C76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Телеграма</w:t>
      </w:r>
      <w:proofErr w:type="spellEnd"/>
      <w:proofErr w:type="gramStart"/>
      <w:r w:rsidRPr="007C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C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и вживую. Недавно они встретились на стрелке Васильевского острова, сходили на экскурсию в колыбель Академии наук - историческое здание на Университетской набережной-5, погуляли по городу и обсудили общие проблемы в теплой дружеской обстановке</w:t>
      </w:r>
      <w:proofErr w:type="gramStart"/>
      <w:r w:rsidRPr="007C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C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7680" w:rsidRPr="007C7680" w:rsidRDefault="007C7680" w:rsidP="007C7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68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7C7680" w:rsidRPr="007C7680" w:rsidRDefault="007C7680" w:rsidP="007C76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680">
        <w:rPr>
          <w:rFonts w:ascii="Times New Roman" w:eastAsia="Times New Roman" w:hAnsi="Times New Roman" w:cs="Times New Roman"/>
          <w:b/>
          <w:bCs/>
          <w:color w:val="993366"/>
          <w:sz w:val="36"/>
          <w:szCs w:val="36"/>
          <w:lang w:eastAsia="ru-RU"/>
        </w:rPr>
        <w:lastRenderedPageBreak/>
        <w:t xml:space="preserve">Уважайте труд эксперта </w:t>
      </w:r>
      <w:r w:rsidRPr="007C7680">
        <w:rPr>
          <w:rFonts w:ascii="Times New Roman" w:eastAsia="Times New Roman" w:hAnsi="Times New Roman" w:cs="Times New Roman"/>
          <w:b/>
          <w:bCs/>
          <w:color w:val="993366"/>
          <w:sz w:val="36"/>
          <w:szCs w:val="36"/>
          <w:lang w:eastAsia="ru-RU"/>
        </w:rPr>
        <w:br/>
      </w:r>
      <w:r w:rsidRPr="007C7680">
        <w:rPr>
          <w:rFonts w:ascii="Times New Roman" w:eastAsia="Times New Roman" w:hAnsi="Times New Roman" w:cs="Times New Roman"/>
          <w:b/>
          <w:bCs/>
          <w:color w:val="993366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noProof/>
          <w:color w:val="993366"/>
          <w:sz w:val="36"/>
          <w:szCs w:val="36"/>
          <w:lang w:eastAsia="ru-RU"/>
        </w:rPr>
        <w:drawing>
          <wp:inline distT="0" distB="0" distL="0" distR="0">
            <wp:extent cx="2866390" cy="1905635"/>
            <wp:effectExtent l="0" t="0" r="0" b="0"/>
            <wp:docPr id="3" name="Рисунок 3" descr="https://proxy.imgsmail.ru?e=1656131037&amp;email=imeturoran%40mail.ru&amp;flags=0&amp;h=bhFpvLxJrcZ6Ih78a7NGNw&amp;is_https=1&amp;url173=c2hhcmUxLmNsb3VkaHEtbWt0My5uZXQvNTQwNGU5MTQzODczNDI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roxy.imgsmail.ru?e=1656131037&amp;email=imeturoran%40mail.ru&amp;flags=0&amp;h=bhFpvLxJrcZ6Ih78a7NGNw&amp;is_https=1&amp;url173=c2hhcmUxLmNsb3VkaHEtbWt0My5uZXQvNTQwNGU5MTQzODczNDIuanBlZw~~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680" w:rsidRPr="007C7680" w:rsidRDefault="007C7680" w:rsidP="007C76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А.Р. Хохлов </w:t>
      </w:r>
      <w:hyperlink r:id="rId15" w:tgtFrame="_blank" w:history="1">
        <w:r w:rsidRPr="007C768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предлагает побороться</w:t>
        </w:r>
      </w:hyperlink>
      <w:r w:rsidRPr="007C76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C76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то, чтобы работа экспертов и рецензентов адекватно оценивалась, в том числе  при оценке результативности работы ученых (при аттестации, избрании на должность, начислении надбавок)</w:t>
      </w:r>
      <w:proofErr w:type="gramStart"/>
      <w:r w:rsidRPr="007C76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C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C768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C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азвития наших научных журналов, стоит подумать над тем, чтобы включить экспертные заключения по статьям в журналах РАН в перечень работ, выполняемых по </w:t>
      </w:r>
      <w:proofErr w:type="spellStart"/>
      <w:r w:rsidRPr="007C768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госзаданию</w:t>
      </w:r>
      <w:proofErr w:type="spellEnd"/>
      <w:r w:rsidRPr="007C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C7680" w:rsidRPr="007C7680" w:rsidRDefault="007C7680" w:rsidP="007C76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«Момент для этого благоприятный: в полную силу заработала информационная система РАН, через которую проходят все экспертизы, в тестовом режиме введен в эксплуатацию новый сайт РАН, который разрабатывался с прицелом на возможность сопряжения с редакционно-издательской системой РАН – предполагается, что это будет следующим цифровым проектом академии». </w:t>
      </w:r>
    </w:p>
    <w:p w:rsidR="007C7680" w:rsidRPr="007C7680" w:rsidRDefault="007C7680" w:rsidP="007C76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достойная и явно входящая в сферу ответственности профсоюза </w:t>
      </w:r>
    </w:p>
    <w:p w:rsidR="007C7680" w:rsidRPr="007C7680" w:rsidRDefault="007C7680" w:rsidP="007C7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68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7C7680" w:rsidRPr="007C7680" w:rsidRDefault="007C7680" w:rsidP="007C76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680">
        <w:rPr>
          <w:rFonts w:ascii="Times New Roman" w:eastAsia="Times New Roman" w:hAnsi="Times New Roman" w:cs="Times New Roman"/>
          <w:b/>
          <w:bCs/>
          <w:color w:val="993366"/>
          <w:sz w:val="36"/>
          <w:szCs w:val="36"/>
          <w:lang w:eastAsia="ru-RU"/>
        </w:rPr>
        <w:t xml:space="preserve">Выбор стратегии </w:t>
      </w:r>
      <w:r w:rsidRPr="007C7680">
        <w:rPr>
          <w:rFonts w:ascii="Times New Roman" w:eastAsia="Times New Roman" w:hAnsi="Times New Roman" w:cs="Times New Roman"/>
          <w:b/>
          <w:bCs/>
          <w:color w:val="993366"/>
          <w:sz w:val="36"/>
          <w:szCs w:val="36"/>
          <w:lang w:eastAsia="ru-RU"/>
        </w:rPr>
        <w:br/>
      </w:r>
      <w:r w:rsidRPr="007C7680">
        <w:rPr>
          <w:rFonts w:ascii="Times New Roman" w:eastAsia="Times New Roman" w:hAnsi="Times New Roman" w:cs="Times New Roman"/>
          <w:b/>
          <w:bCs/>
          <w:color w:val="993366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noProof/>
          <w:color w:val="993366"/>
          <w:sz w:val="36"/>
          <w:szCs w:val="36"/>
          <w:lang w:eastAsia="ru-RU"/>
        </w:rPr>
        <w:drawing>
          <wp:inline distT="0" distB="0" distL="0" distR="0">
            <wp:extent cx="3810635" cy="1467485"/>
            <wp:effectExtent l="0" t="0" r="0" b="0"/>
            <wp:docPr id="2" name="Рисунок 2" descr="https://proxy.imgsmail.ru?e=1656131037&amp;email=imeturoran%40mail.ru&amp;flags=0&amp;h=T-QphRej9LKB0_NgFw3bDQ&amp;is_https=1&amp;url173=c2hhcmUxLmNsb3VkaHEtbWt0My5uZXQvZTkxMGRhMDA4ZWIzZDE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roxy.imgsmail.ru?e=1656131037&amp;email=imeturoran%40mail.ru&amp;flags=0&amp;h=T-QphRej9LKB0_NgFw3bDQ&amp;is_https=1&amp;url173=c2hhcmUxLmNsb3VkaHEtbWt0My5uZXQvZTkxMGRhMDA4ZWIzZDEuanBlZw~~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680" w:rsidRPr="007C7680" w:rsidRDefault="007C7680" w:rsidP="007C76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6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начатой на Общем собрании РАН дискуссии о ситуации с изданием англоязычных версий академических журналов и отношениях с западными партнерами - </w:t>
      </w:r>
      <w:hyperlink r:id="rId17" w:tgtFrame="_blank" w:history="1">
        <w:r w:rsidRPr="007C768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Проблема не решается громкими лозунгами и красноречивыми выступлениями</w:t>
        </w:r>
      </w:hyperlink>
      <w:r w:rsidRPr="007C76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C7680" w:rsidRPr="007C7680" w:rsidRDefault="007C7680" w:rsidP="007C7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68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7C7680" w:rsidRPr="007C7680" w:rsidRDefault="007C7680" w:rsidP="007C76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680">
        <w:rPr>
          <w:rFonts w:ascii="Times New Roman" w:eastAsia="Times New Roman" w:hAnsi="Times New Roman" w:cs="Times New Roman"/>
          <w:b/>
          <w:bCs/>
          <w:color w:val="993366"/>
          <w:sz w:val="36"/>
          <w:szCs w:val="36"/>
          <w:lang w:eastAsia="ru-RU"/>
        </w:rPr>
        <w:lastRenderedPageBreak/>
        <w:t xml:space="preserve">По тонкому льду </w:t>
      </w:r>
      <w:r w:rsidRPr="007C7680">
        <w:rPr>
          <w:rFonts w:ascii="Times New Roman" w:eastAsia="Times New Roman" w:hAnsi="Times New Roman" w:cs="Times New Roman"/>
          <w:b/>
          <w:bCs/>
          <w:color w:val="993366"/>
          <w:sz w:val="36"/>
          <w:szCs w:val="36"/>
          <w:lang w:eastAsia="ru-RU"/>
        </w:rPr>
        <w:br/>
      </w:r>
      <w:r w:rsidRPr="007C7680">
        <w:rPr>
          <w:rFonts w:ascii="Times New Roman" w:eastAsia="Times New Roman" w:hAnsi="Times New Roman" w:cs="Times New Roman"/>
          <w:b/>
          <w:bCs/>
          <w:color w:val="993366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noProof/>
          <w:color w:val="993366"/>
          <w:sz w:val="36"/>
          <w:szCs w:val="36"/>
          <w:lang w:eastAsia="ru-RU"/>
        </w:rPr>
        <w:drawing>
          <wp:inline distT="0" distB="0" distL="0" distR="0">
            <wp:extent cx="2683510" cy="1837055"/>
            <wp:effectExtent l="0" t="0" r="2540" b="0"/>
            <wp:docPr id="1" name="Рисунок 1" descr="https://proxy.imgsmail.ru?e=1656131037&amp;email=imeturoran%40mail.ru&amp;flags=0&amp;h=b6IC5cIOFcL9teVTueXwUA&amp;is_https=1&amp;url173=c2hhcmUxLmNsb3VkaHEtbWt0My5uZXQvYjQxZDdmYWNjMDMyZjQ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roxy.imgsmail.ru?e=1656131037&amp;email=imeturoran%40mail.ru&amp;flags=0&amp;h=b6IC5cIOFcL9teVTueXwUA&amp;is_https=1&amp;url173=c2hhcmUxLmNsb3VkaHEtbWt0My5uZXQvYjQxZDdmYWNjMDMyZjQucG5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680" w:rsidRPr="007C7680" w:rsidRDefault="007C7680" w:rsidP="007C76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несанкционированный контакт с иностранцами российским гражданам будет грозить до 8 лет. Госдума приняла в первом чтении </w:t>
      </w:r>
      <w:hyperlink r:id="rId19" w:anchor="bh_histras" w:tgtFrame="_blank" w:history="1">
        <w:r w:rsidRPr="007C768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законопроект</w:t>
        </w:r>
      </w:hyperlink>
      <w:r w:rsidRPr="007C76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7C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ужесточающий и расширяющий наказание по ряду статей Уголовного кодекса, и вводящий новую статью о </w:t>
      </w:r>
      <w:proofErr w:type="spellStart"/>
      <w:r w:rsidRPr="007C768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госизмене</w:t>
      </w:r>
      <w:proofErr w:type="spellEnd"/>
      <w:r w:rsidRPr="007C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275.1 -  за «Конфиденциальное сотрудничество со специальными службами иностранных государств». </w:t>
      </w:r>
      <w:r w:rsidRPr="007C76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0" w:tgtFrame="_blank" w:history="1">
        <w:r w:rsidRPr="007C768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Экспертное мнение</w:t>
        </w:r>
      </w:hyperlink>
      <w:r w:rsidRPr="007C76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C76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Наказание по планируемой статье –  от 2 до 8 лет лишения свободы со штрафом до миллиона рублей. Под  «конфиденциальным сотрудничеством» будущая статья УК понимает контакты не только со спецслужбой, но и с «международной или иностранной организацией и их представителями в целях оказания им содействия в деятельности против безопасности РФ». При это, как отличить вражескую иностранную организацию от </w:t>
      </w:r>
      <w:proofErr w:type="gramStart"/>
      <w:r w:rsidRPr="007C768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дружеской</w:t>
      </w:r>
      <w:proofErr w:type="gramEnd"/>
      <w:r w:rsidRPr="007C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разъясняется. </w:t>
      </w:r>
    </w:p>
    <w:p w:rsidR="007C7680" w:rsidRPr="007C7680" w:rsidRDefault="007C7680" w:rsidP="007C76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Ученым полезно знать о грозящих им рисках, а, может, даже и побороться за точность формулировок. </w:t>
      </w:r>
    </w:p>
    <w:p w:rsidR="001454AD" w:rsidRDefault="001454AD">
      <w:bookmarkStart w:id="0" w:name="_GoBack"/>
      <w:bookmarkEnd w:id="0"/>
    </w:p>
    <w:sectPr w:rsidR="00145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5D"/>
    <w:rsid w:val="001454AD"/>
    <w:rsid w:val="00306C5D"/>
    <w:rsid w:val="007C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7C7680"/>
  </w:style>
  <w:style w:type="paragraph" w:styleId="a3">
    <w:name w:val="Normal (Web)"/>
    <w:basedOn w:val="a"/>
    <w:uiPriority w:val="99"/>
    <w:semiHidden/>
    <w:unhideWhenUsed/>
    <w:rsid w:val="007C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7680"/>
    <w:rPr>
      <w:b/>
      <w:bCs/>
    </w:rPr>
  </w:style>
  <w:style w:type="character" w:styleId="a5">
    <w:name w:val="Hyperlink"/>
    <w:basedOn w:val="a0"/>
    <w:uiPriority w:val="99"/>
    <w:semiHidden/>
    <w:unhideWhenUsed/>
    <w:rsid w:val="007C768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7C7680"/>
  </w:style>
  <w:style w:type="paragraph" w:styleId="a3">
    <w:name w:val="Normal (Web)"/>
    <w:basedOn w:val="a"/>
    <w:uiPriority w:val="99"/>
    <w:semiHidden/>
    <w:unhideWhenUsed/>
    <w:rsid w:val="007C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7680"/>
    <w:rPr>
      <w:b/>
      <w:bCs/>
    </w:rPr>
  </w:style>
  <w:style w:type="character" w:styleId="a5">
    <w:name w:val="Hyperlink"/>
    <w:basedOn w:val="a0"/>
    <w:uiPriority w:val="99"/>
    <w:semiHidden/>
    <w:unhideWhenUsed/>
    <w:rsid w:val="007C768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fran.ru/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nnro-pran.ru/news/2022/news24.html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new.ras.ru/activities/news/aleksey-khokhlov-problema-ne-reshaetsya-gromkimi-lozungami-i-krasnorechivymi-vystupleniyami/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0" Type="http://schemas.openxmlformats.org/officeDocument/2006/relationships/hyperlink" Target="https://t.me/mozhemobyasnit/12691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tpotsc.ru/?p=3273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t.me/profRAS/177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sozd.duma.gov.ru/bill/130406-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@parusnaneve-zametki-s-polei-x-vserossiiskogo-sezda-sovetov-molodyh-uchen" TargetMode="External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2022-06-22T04:24:00Z</dcterms:created>
  <dcterms:modified xsi:type="dcterms:W3CDTF">2022-06-22T04:24:00Z</dcterms:modified>
</cp:coreProperties>
</file>