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18" w:rsidRPr="001B111D" w:rsidRDefault="001B111D" w:rsidP="001B111D">
      <w:pPr>
        <w:jc w:val="center"/>
        <w:rPr>
          <w:i/>
        </w:rPr>
      </w:pPr>
      <w:r w:rsidRPr="001B111D">
        <w:rPr>
          <w:i/>
        </w:rPr>
        <w:t xml:space="preserve">                                                                      </w:t>
      </w:r>
      <w:r w:rsidR="004449CD" w:rsidRPr="001B111D">
        <w:rPr>
          <w:i/>
        </w:rPr>
        <w:t>Приложение</w:t>
      </w:r>
    </w:p>
    <w:p w:rsidR="001B111D" w:rsidRPr="001B111D" w:rsidRDefault="001B111D" w:rsidP="001B111D">
      <w:pPr>
        <w:jc w:val="center"/>
        <w:rPr>
          <w:i/>
        </w:rPr>
      </w:pPr>
      <w:r w:rsidRPr="001B111D">
        <w:rPr>
          <w:i/>
        </w:rPr>
        <w:t xml:space="preserve">                                                                                 </w:t>
      </w:r>
      <w:r w:rsidR="00252554">
        <w:rPr>
          <w:i/>
        </w:rPr>
        <w:t xml:space="preserve">                 к постановлению</w:t>
      </w:r>
      <w:bookmarkStart w:id="0" w:name="_GoBack"/>
      <w:bookmarkEnd w:id="0"/>
      <w:r w:rsidRPr="001B111D">
        <w:rPr>
          <w:i/>
        </w:rPr>
        <w:t xml:space="preserve"> Президиума</w:t>
      </w:r>
    </w:p>
    <w:p w:rsidR="001B111D" w:rsidRPr="001B111D" w:rsidRDefault="001B111D" w:rsidP="004449CD">
      <w:pPr>
        <w:jc w:val="right"/>
        <w:rPr>
          <w:i/>
        </w:rPr>
      </w:pPr>
      <w:r w:rsidRPr="001B111D">
        <w:rPr>
          <w:i/>
        </w:rPr>
        <w:t>УрО РАН от 21.09.2017 г. № 9-8</w:t>
      </w:r>
    </w:p>
    <w:p w:rsidR="004449CD" w:rsidRPr="001B111D" w:rsidRDefault="004449CD" w:rsidP="004449CD">
      <w:pPr>
        <w:jc w:val="right"/>
        <w:rPr>
          <w:i/>
          <w:color w:val="000000" w:themeColor="text1"/>
        </w:rPr>
      </w:pPr>
    </w:p>
    <w:p w:rsidR="003C31F0" w:rsidRPr="001B111D" w:rsidRDefault="008C16CB" w:rsidP="008C16CB">
      <w:pPr>
        <w:jc w:val="center"/>
        <w:rPr>
          <w:color w:val="000000" w:themeColor="text1"/>
          <w:sz w:val="32"/>
          <w:szCs w:val="32"/>
        </w:rPr>
      </w:pPr>
      <w:r w:rsidRPr="001B111D">
        <w:rPr>
          <w:color w:val="000000" w:themeColor="text1"/>
          <w:sz w:val="32"/>
          <w:szCs w:val="32"/>
        </w:rPr>
        <w:t>УРАЛЬСКИЙ НАУЧНЫЙ ФОРУМ</w:t>
      </w:r>
    </w:p>
    <w:p w:rsidR="008C16CB" w:rsidRPr="001B111D" w:rsidRDefault="003C31F0" w:rsidP="008C16CB">
      <w:pPr>
        <w:jc w:val="center"/>
        <w:rPr>
          <w:color w:val="000000" w:themeColor="text1"/>
          <w:sz w:val="32"/>
          <w:szCs w:val="32"/>
        </w:rPr>
      </w:pPr>
      <w:r w:rsidRPr="001B111D">
        <w:rPr>
          <w:color w:val="000000" w:themeColor="text1"/>
          <w:sz w:val="32"/>
          <w:szCs w:val="32"/>
        </w:rPr>
        <w:t>посвященный 30-летию Уральского отделения Российской академии наук и 85-летию академической науки Урала</w:t>
      </w:r>
      <w:r w:rsidR="008C16CB" w:rsidRPr="001B111D">
        <w:rPr>
          <w:color w:val="000000" w:themeColor="text1"/>
          <w:sz w:val="32"/>
          <w:szCs w:val="32"/>
        </w:rPr>
        <w:t xml:space="preserve"> </w:t>
      </w:r>
    </w:p>
    <w:p w:rsidR="008C16CB" w:rsidRPr="001B111D" w:rsidRDefault="003C31F0" w:rsidP="00D3655A">
      <w:pPr>
        <w:pStyle w:val="a4"/>
        <w:spacing w:line="288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111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B3A8D" w:rsidRPr="001B111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90AE8" w:rsidRPr="001B11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B111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90AE8" w:rsidRPr="001B111D">
        <w:rPr>
          <w:rFonts w:ascii="Times New Roman" w:hAnsi="Times New Roman"/>
          <w:color w:val="000000" w:themeColor="text1"/>
          <w:sz w:val="28"/>
          <w:szCs w:val="28"/>
        </w:rPr>
        <w:t xml:space="preserve"> октября 2017 года</w:t>
      </w:r>
    </w:p>
    <w:p w:rsidR="008C16CB" w:rsidRPr="001B111D" w:rsidRDefault="008C16CB" w:rsidP="008C16CB">
      <w:pPr>
        <w:pStyle w:val="head"/>
        <w:spacing w:before="0" w:beforeAutospacing="0" w:after="0" w:afterAutospacing="0" w:line="312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B111D">
        <w:rPr>
          <w:rFonts w:ascii="Times New Roman" w:hAnsi="Times New Roman"/>
          <w:b w:val="0"/>
          <w:color w:val="000000" w:themeColor="text1"/>
          <w:sz w:val="24"/>
          <w:szCs w:val="24"/>
        </w:rPr>
        <w:t>ПРЕДВАРИТЕЛЬНАЯ ПРОГРАММА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257"/>
        <w:gridCol w:w="79"/>
        <w:gridCol w:w="8"/>
      </w:tblGrid>
      <w:tr w:rsidR="001B111D" w:rsidRPr="001B111D" w:rsidTr="00B33863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D" w:rsidRPr="001B111D" w:rsidRDefault="00DB3A8D" w:rsidP="00DB3A8D">
            <w:pPr>
              <w:spacing w:before="40" w:after="40"/>
              <w:jc w:val="center"/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</w:pPr>
            <w:r w:rsidRPr="001B111D"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  <w:br w:type="page"/>
            </w:r>
            <w:r w:rsidRPr="001B111D"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  <w:br w:type="page"/>
            </w:r>
            <w:r w:rsidRPr="001B111D"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  <w:br w:type="page"/>
              <w:t>18 октября 2017 г., среда</w:t>
            </w:r>
          </w:p>
        </w:tc>
      </w:tr>
      <w:tr w:rsidR="001B111D" w:rsidRPr="001B111D" w:rsidTr="00B33863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8D" w:rsidRPr="001B111D" w:rsidRDefault="00DB3A8D" w:rsidP="00D10577">
            <w:pPr>
              <w:spacing w:before="40" w:after="40"/>
              <w:jc w:val="center"/>
              <w:rPr>
                <w:rFonts w:ascii="Arial" w:hAnsi="Arial" w:cs="Arial"/>
                <w:shadow/>
                <w:color w:val="000000" w:themeColor="text1"/>
                <w:sz w:val="22"/>
                <w:szCs w:val="22"/>
              </w:rPr>
            </w:pPr>
            <w:r w:rsidRPr="001B111D">
              <w:rPr>
                <w:rFonts w:ascii="Arial Narrow" w:hAnsi="Arial Narrow"/>
                <w:color w:val="000000" w:themeColor="text1"/>
              </w:rPr>
              <w:t>Актовые залы институтов УрО РАН</w:t>
            </w:r>
          </w:p>
        </w:tc>
      </w:tr>
      <w:tr w:rsidR="00390052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613243" w:rsidRDefault="00390052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t>Математика, механика и информатика</w:t>
            </w:r>
            <w:r w:rsidR="0061324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90052" w:rsidRPr="008A6751" w:rsidRDefault="00613243" w:rsidP="008A6751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(ИММ УрО РАН, ул. С. Ковалевской, 16)</w:t>
            </w:r>
          </w:p>
        </w:tc>
      </w:tr>
      <w:tr w:rsidR="0039005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390052" w:rsidRPr="008A6751" w:rsidRDefault="00390052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15.00-15.40</w:t>
            </w:r>
          </w:p>
        </w:tc>
        <w:tc>
          <w:tcPr>
            <w:tcW w:w="4304" w:type="pct"/>
            <w:gridSpan w:val="2"/>
          </w:tcPr>
          <w:p w:rsidR="00390052" w:rsidRPr="008A6751" w:rsidRDefault="00390052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Cs/>
                <w:sz w:val="22"/>
                <w:szCs w:val="22"/>
              </w:rPr>
              <w:t xml:space="preserve">Матвеенко </w:t>
            </w:r>
            <w:r w:rsidR="008B7E09" w:rsidRPr="008A6751">
              <w:rPr>
                <w:rFonts w:ascii="Arial Narrow" w:hAnsi="Arial Narrow"/>
                <w:bCs/>
                <w:sz w:val="22"/>
                <w:szCs w:val="22"/>
              </w:rPr>
              <w:t xml:space="preserve">В.П. </w:t>
            </w:r>
            <w:r w:rsidRPr="008A6751">
              <w:rPr>
                <w:rFonts w:ascii="Arial Narrow" w:hAnsi="Arial Narrow"/>
                <w:bCs/>
                <w:sz w:val="22"/>
                <w:szCs w:val="22"/>
              </w:rPr>
              <w:t>«</w:t>
            </w:r>
            <w:r w:rsidRPr="008A6751">
              <w:rPr>
                <w:rFonts w:ascii="Arial Narrow" w:hAnsi="Arial Narrow"/>
                <w:sz w:val="22"/>
                <w:szCs w:val="22"/>
              </w:rPr>
              <w:t>О научных исследованиях и их перспективах.  Институт механики сплошных сред УрО РАН»</w:t>
            </w:r>
          </w:p>
        </w:tc>
      </w:tr>
      <w:tr w:rsidR="0039005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390052" w:rsidRPr="008A6751" w:rsidRDefault="00390052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15.45-16.25</w:t>
            </w:r>
          </w:p>
        </w:tc>
        <w:tc>
          <w:tcPr>
            <w:tcW w:w="4304" w:type="pct"/>
            <w:gridSpan w:val="2"/>
          </w:tcPr>
          <w:p w:rsidR="00390052" w:rsidRPr="008A6751" w:rsidRDefault="00390052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Дементьев</w:t>
            </w:r>
            <w:r w:rsidR="00C95A01" w:rsidRPr="008A67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 xml:space="preserve">В.Б. </w:t>
            </w:r>
            <w:r w:rsidR="00C95A01" w:rsidRPr="008A6751">
              <w:rPr>
                <w:rFonts w:ascii="Arial Narrow" w:hAnsi="Arial Narrow"/>
                <w:sz w:val="22"/>
                <w:szCs w:val="22"/>
              </w:rPr>
              <w:t>«Физические, математические и научно-технологические аспекты фундаментальных и прикладных исследований в задачах механики и материаловедения. Результаты и перспективы»</w:t>
            </w:r>
          </w:p>
        </w:tc>
      </w:tr>
      <w:tr w:rsidR="0039005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390052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16.30-17.10</w:t>
            </w:r>
          </w:p>
        </w:tc>
        <w:tc>
          <w:tcPr>
            <w:tcW w:w="4304" w:type="pct"/>
            <w:gridSpan w:val="2"/>
          </w:tcPr>
          <w:p w:rsidR="00390052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Смирнов С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>В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О научных исследованиях и их перспективах. Институт машиноведения УрО РАН</w:t>
            </w:r>
          </w:p>
        </w:tc>
      </w:tr>
      <w:tr w:rsidR="0039005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390052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17.15-17.55</w:t>
            </w:r>
          </w:p>
        </w:tc>
        <w:tc>
          <w:tcPr>
            <w:tcW w:w="4304" w:type="pct"/>
            <w:gridSpan w:val="2"/>
          </w:tcPr>
          <w:p w:rsidR="00390052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Лукоянов Н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>Ю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Исследования Института математики и механики им Н.Н. Красовского УрО: научные школы, достижения, перспективы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8B7E09" w:rsidRDefault="00C95A01" w:rsidP="008A675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Физико-технические науки</w:t>
            </w:r>
          </w:p>
          <w:p w:rsidR="00613243" w:rsidRPr="008A6751" w:rsidRDefault="00613243" w:rsidP="008A6751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(ИФМ УрО РАН, ул. С. Ковалевской, 18)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15.00-15.20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Мушников Н.В. Успехи и перспективы развития физики магнитных явлений в ИФМ </w:t>
            </w:r>
            <w:r w:rsidRPr="008A6751">
              <w:rPr>
                <w:rFonts w:ascii="Arial Narrow" w:hAnsi="Arial Narrow"/>
                <w:color w:val="000000"/>
                <w:sz w:val="22"/>
                <w:szCs w:val="22"/>
              </w:rPr>
              <w:t>УрО РАН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15.20-15.40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Коротин М.А.</w:t>
            </w:r>
            <w:r w:rsidRPr="008A6751">
              <w:rPr>
                <w:rFonts w:ascii="Arial Narrow" w:hAnsi="Arial Narrow"/>
                <w:color w:val="000000"/>
                <w:sz w:val="22"/>
                <w:szCs w:val="22"/>
              </w:rPr>
              <w:t xml:space="preserve"> Достижения и перспективы развития отдела электронных свойств ИФМ УрО РАН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15.40-16.00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Макаров А.В. Успехи и перспективы развития физического материаловедения в ИФМ УрО РАН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16.00-16.20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Чайковский С.А. Успехи и перспективы развития электрофизики в ИЭФ УрО РАН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16.20-16.40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Рукин С.Н. Перспективы развития и применения </w:t>
            </w:r>
            <w:r w:rsidRPr="008A6751">
              <w:rPr>
                <w:rFonts w:ascii="Arial Narrow" w:hAnsi="Arial Narrow"/>
                <w:sz w:val="22"/>
                <w:szCs w:val="22"/>
                <w:lang w:val="en-US"/>
              </w:rPr>
              <w:t>SOS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генераторов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16.40-17.00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Молин С.М. Влияние академической науки на социально-экономическое и научно-технологическое развитие Удмуртской Республики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17.00-17.20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Тубицын В.Ю. Вклад ФТИ УрО РАН в развитие приоритетных направлений науки и научно-технологического развития России (результаты фундаментальных и прикладных исследований)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17.20-17.40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Байдаков В.Г. Успехи и перспективы развития теплофизики в ИТФ (на Урале)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17.40-18.00</w:t>
            </w:r>
          </w:p>
        </w:tc>
        <w:tc>
          <w:tcPr>
            <w:tcW w:w="4304" w:type="pct"/>
            <w:gridSpan w:val="2"/>
          </w:tcPr>
          <w:p w:rsidR="00C95A01" w:rsidRDefault="001C7C7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Жуковский М.</w:t>
            </w:r>
            <w:r w:rsidR="00C95A01" w:rsidRPr="008A6751">
              <w:rPr>
                <w:rFonts w:ascii="Arial Narrow" w:hAnsi="Arial Narrow"/>
                <w:sz w:val="22"/>
                <w:szCs w:val="22"/>
              </w:rPr>
              <w:t>В. Успехи и перспективы развития в области промышленной экологии в Уральском регионе</w:t>
            </w:r>
          </w:p>
          <w:p w:rsidR="001B111D" w:rsidRPr="008A6751" w:rsidRDefault="001B111D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12C93" w:rsidRPr="00012C93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012C93" w:rsidRDefault="00012C93" w:rsidP="00012C93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2C93">
              <w:rPr>
                <w:rFonts w:ascii="Arial Narrow" w:hAnsi="Arial Narrow"/>
                <w:b/>
                <w:sz w:val="22"/>
                <w:szCs w:val="22"/>
              </w:rPr>
              <w:lastRenderedPageBreak/>
              <w:t>Актуальные проблемы химии</w:t>
            </w:r>
            <w:r w:rsidR="0061324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13243" w:rsidRPr="00012C93" w:rsidRDefault="00613243" w:rsidP="00012C93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(ИОС УрО РАН, ул. С. Ковалевской, 22)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10.00-10.30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032D">
            <w:pPr>
              <w:tabs>
                <w:tab w:val="left" w:pos="627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Чарушин В.Н.  Органический синтез: достижения и новые горизонты</w:t>
            </w:r>
            <w:r w:rsidR="008A032D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10.30-11.00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  <w:u w:val="single"/>
              </w:rPr>
              <w:t>Бургарт Я.В.</w:t>
            </w:r>
            <w:r w:rsidRPr="00012C93">
              <w:rPr>
                <w:rFonts w:ascii="Arial Narrow" w:hAnsi="Arial Narrow"/>
                <w:sz w:val="22"/>
                <w:szCs w:val="22"/>
              </w:rPr>
              <w:t>, Салоутин В.И., Чупахин О.Н. Разработка методов создания новых фторсодержащих биоактивных соединений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11.00-11.30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Кузнецов М.В. Рентгеновская фотоэлектронная дифракция и голография – новые методы 3D-визуализации атомной структуры поверхности</w:t>
            </w:r>
          </w:p>
        </w:tc>
      </w:tr>
      <w:tr w:rsidR="00012C93" w:rsidRPr="008A6751" w:rsidTr="00B33863">
        <w:trPr>
          <w:gridAfter w:val="1"/>
          <w:wAfter w:w="4" w:type="pct"/>
          <w:trHeight w:hRule="exact" w:val="691"/>
        </w:trPr>
        <w:tc>
          <w:tcPr>
            <w:tcW w:w="692" w:type="pct"/>
          </w:tcPr>
          <w:p w:rsidR="00012C93" w:rsidRPr="008A6751" w:rsidRDefault="002C45DB" w:rsidP="008A032D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11.30-12.00</w:t>
            </w:r>
          </w:p>
        </w:tc>
        <w:tc>
          <w:tcPr>
            <w:tcW w:w="4304" w:type="pct"/>
            <w:gridSpan w:val="2"/>
            <w:vAlign w:val="bottom"/>
          </w:tcPr>
          <w:p w:rsidR="00012C93" w:rsidRPr="00012C93" w:rsidRDefault="00012C93" w:rsidP="008E449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Пасечник Л.А.  Наукоемкие конкурентоспособные технологии  переработки техногенных отходов</w:t>
            </w:r>
          </w:p>
          <w:p w:rsidR="00012C93" w:rsidRPr="00012C93" w:rsidRDefault="00012C93" w:rsidP="008A03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C93" w:rsidRPr="008A6751" w:rsidTr="00B33863">
        <w:trPr>
          <w:gridAfter w:val="1"/>
          <w:wAfter w:w="4" w:type="pct"/>
          <w:trHeight w:hRule="exact" w:val="716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12.00-12.30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E449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  <w:u w:val="single"/>
              </w:rPr>
              <w:t>Кучин А.В.</w:t>
            </w:r>
            <w:r w:rsidRPr="00012C93">
              <w:rPr>
                <w:rFonts w:ascii="Arial Narrow" w:hAnsi="Arial Narrow"/>
                <w:sz w:val="22"/>
                <w:szCs w:val="22"/>
              </w:rPr>
              <w:t>,  Чукичева И.Ю.,  Удоратина Е.В.,  Рубцова С.А. Химия и технология растительных веществ</w:t>
            </w:r>
          </w:p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12.30-13.00</w:t>
            </w:r>
          </w:p>
        </w:tc>
        <w:tc>
          <w:tcPr>
            <w:tcW w:w="4304" w:type="pct"/>
            <w:gridSpan w:val="2"/>
            <w:vAlign w:val="center"/>
          </w:tcPr>
          <w:p w:rsidR="00012C93" w:rsidRPr="00012C93" w:rsidRDefault="00012C93" w:rsidP="008A032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  <w:u w:val="single"/>
              </w:rPr>
              <w:t>Ситников П.А. </w:t>
            </w:r>
            <w:r w:rsidRPr="00012C93">
              <w:rPr>
                <w:rFonts w:ascii="Arial Narrow" w:hAnsi="Arial Narrow"/>
                <w:sz w:val="22"/>
                <w:szCs w:val="22"/>
              </w:rPr>
              <w:t>,  Торлопов М.А. ,  Легкий Ф.В. Гибридные нанокомпозиты на основе поливинилового спирта и производных целлюлозы</w:t>
            </w:r>
          </w:p>
        </w:tc>
      </w:tr>
      <w:tr w:rsidR="002C45DB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2C45DB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13.00-14.00</w:t>
            </w:r>
          </w:p>
        </w:tc>
        <w:tc>
          <w:tcPr>
            <w:tcW w:w="4304" w:type="pct"/>
            <w:gridSpan w:val="2"/>
          </w:tcPr>
          <w:p w:rsidR="002C45DB" w:rsidRPr="002C45DB" w:rsidRDefault="002C45DB" w:rsidP="008A6751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2C45DB">
              <w:rPr>
                <w:rFonts w:ascii="Arial Narrow" w:hAnsi="Arial Narrow"/>
                <w:b/>
                <w:sz w:val="22"/>
                <w:szCs w:val="22"/>
              </w:rPr>
              <w:t>Обед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14.00-14.30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Елшина Л.А. Новые композитные материалы на основе легких металлов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14.30-15.00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Ананьев М.В. Оксидные материалы и процессы в высокотемпературных электрохимических устройствах для распределенной энергетики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15.00-15.30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Халезов Б.Д. Новая технологическая схема комплексной переработки ванадиевых конвертерных шлаков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15.30-16.00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Дмитриев А.Н. Разработка и совершенствование математических моделей пирометаллургических процессов и их использование для анализа и оптимизации переработки комплексных руд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16.00-16.30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Шкляев Ю.В.,</w:t>
            </w:r>
            <w:r w:rsidRPr="00012C93">
              <w:rPr>
                <w:rFonts w:ascii="Arial Narrow" w:hAnsi="Arial Narrow"/>
                <w:color w:val="000000"/>
                <w:sz w:val="22"/>
                <w:szCs w:val="22"/>
              </w:rPr>
              <w:t xml:space="preserve"> Рожкова Ю.С., Вшивкова Т.С., Плеханова И.В., Смоляк А.А., Перевощикова А.Н., Стряпунина О.Г. Влияние структурных факторов на протекание гетероциклизации по Риттеру</w:t>
            </w:r>
          </w:p>
        </w:tc>
      </w:tr>
      <w:tr w:rsidR="00012C93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012C93" w:rsidRPr="008A6751" w:rsidRDefault="002C45DB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16.30-17.00</w:t>
            </w:r>
          </w:p>
        </w:tc>
        <w:tc>
          <w:tcPr>
            <w:tcW w:w="4304" w:type="pct"/>
            <w:gridSpan w:val="2"/>
          </w:tcPr>
          <w:p w:rsidR="00012C93" w:rsidRPr="00012C93" w:rsidRDefault="00012C93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12C93">
              <w:rPr>
                <w:rFonts w:ascii="Arial Narrow" w:hAnsi="Arial Narrow"/>
                <w:sz w:val="22"/>
                <w:szCs w:val="22"/>
              </w:rPr>
              <w:t>Гришко В.В. Трансформации цикла А тритерпеноидов в синтезе биологически активных агентов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8B7E09" w:rsidRDefault="00C95A01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t>Биологические науки</w:t>
            </w:r>
          </w:p>
          <w:p w:rsidR="007C726E" w:rsidRPr="008A6751" w:rsidRDefault="007C726E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(ИЭРиЖ УрО РАН, ул. 8 Марта, 202)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15.00-15.30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Богданов В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>Д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>, Дёгтева С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>В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Рациональное использование,  охрана и восстановление биологических ресурсов Восточно-европейского и Западно-сибирского секторов российской Арктики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15.30-16.00</w:t>
            </w:r>
          </w:p>
        </w:tc>
        <w:tc>
          <w:tcPr>
            <w:tcW w:w="4304" w:type="pct"/>
            <w:gridSpan w:val="2"/>
          </w:tcPr>
          <w:p w:rsidR="00C95A01" w:rsidRPr="008A6751" w:rsidRDefault="008B7E09" w:rsidP="008A6751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Усольцев В.А. </w:t>
            </w:r>
            <w:r w:rsidR="00C95A01" w:rsidRPr="008A6751">
              <w:rPr>
                <w:rFonts w:ascii="Arial Narrow" w:hAnsi="Arial Narrow"/>
                <w:sz w:val="22"/>
                <w:szCs w:val="22"/>
              </w:rPr>
              <w:t>Биологическая продуктивность лесного покрова Евразии с позиций биогеографии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16.00-16.30</w:t>
            </w:r>
          </w:p>
        </w:tc>
        <w:tc>
          <w:tcPr>
            <w:tcW w:w="4304" w:type="pct"/>
            <w:gridSpan w:val="2"/>
          </w:tcPr>
          <w:p w:rsidR="00C95A01" w:rsidRPr="008A6751" w:rsidRDefault="00C95A0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Чемагин А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>А</w:t>
            </w:r>
            <w:r w:rsidR="008B7E09" w:rsidRPr="008A6751">
              <w:rPr>
                <w:rFonts w:ascii="Arial Narrow" w:hAnsi="Arial Narrow"/>
                <w:sz w:val="22"/>
                <w:szCs w:val="22"/>
              </w:rPr>
              <w:t>.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Гидроакустическое исследование рас</w:t>
            </w:r>
            <w:r w:rsidRPr="008A6751">
              <w:rPr>
                <w:rFonts w:ascii="Arial Narrow" w:hAnsi="Arial Narrow"/>
                <w:sz w:val="22"/>
                <w:szCs w:val="22"/>
              </w:rPr>
              <w:softHyphen/>
              <w:t>пределения рыб на зи</w:t>
            </w:r>
            <w:r w:rsidRPr="008A6751">
              <w:rPr>
                <w:rFonts w:ascii="Arial Narrow" w:hAnsi="Arial Narrow"/>
                <w:sz w:val="22"/>
                <w:szCs w:val="22"/>
              </w:rPr>
              <w:softHyphen/>
              <w:t>мовальных ямах Нижне</w:t>
            </w:r>
            <w:r w:rsidRPr="008A6751">
              <w:rPr>
                <w:rFonts w:ascii="Arial Narrow" w:hAnsi="Arial Narrow"/>
                <w:sz w:val="22"/>
                <w:szCs w:val="22"/>
              </w:rPr>
              <w:softHyphen/>
              <w:t>го Иртыша</w:t>
            </w:r>
          </w:p>
        </w:tc>
      </w:tr>
      <w:tr w:rsidR="00C95A01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1B111D" w:rsidRDefault="001B111D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B111D" w:rsidRDefault="001B111D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B111D" w:rsidRDefault="001B111D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95A01" w:rsidRDefault="00C95A01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lastRenderedPageBreak/>
              <w:t>Медицинские науки</w:t>
            </w:r>
          </w:p>
          <w:p w:rsidR="007C726E" w:rsidRPr="008A6751" w:rsidRDefault="007C726E" w:rsidP="008A6751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(ИИФ УрО РАН, ул. Первомайская, 106) </w:t>
            </w:r>
          </w:p>
        </w:tc>
      </w:tr>
      <w:tr w:rsidR="003247AF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3247AF" w:rsidRPr="008A6751" w:rsidRDefault="003247AF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10.00-10.20</w:t>
            </w:r>
          </w:p>
        </w:tc>
        <w:tc>
          <w:tcPr>
            <w:tcW w:w="4304" w:type="pct"/>
            <w:gridSpan w:val="2"/>
          </w:tcPr>
          <w:p w:rsidR="003247AF" w:rsidRPr="008A6751" w:rsidRDefault="003247AF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Долгушин И.И. Ферменты PAD, их роль в регуляции врожденного иммунитета и развитии   PAD4зависимых заболеваний человека</w:t>
            </w:r>
          </w:p>
        </w:tc>
      </w:tr>
      <w:tr w:rsidR="003247AF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3247AF" w:rsidRPr="008A6751" w:rsidRDefault="00650902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10.20-10.40</w:t>
            </w:r>
          </w:p>
        </w:tc>
        <w:tc>
          <w:tcPr>
            <w:tcW w:w="4304" w:type="pct"/>
            <w:gridSpan w:val="2"/>
          </w:tcPr>
          <w:p w:rsidR="003247AF" w:rsidRPr="008A6751" w:rsidRDefault="00650902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Важенин А.В., Моисеев А.П. Ядерная медицина на Урале, как консолидирующее научное направление (реальности, перспективы, проблемы, достижения)</w:t>
            </w:r>
          </w:p>
        </w:tc>
      </w:tr>
      <w:tr w:rsidR="0065090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650902" w:rsidRPr="008A6751" w:rsidRDefault="00650902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10.40-11.00</w:t>
            </w:r>
          </w:p>
        </w:tc>
        <w:tc>
          <w:tcPr>
            <w:tcW w:w="4304" w:type="pct"/>
            <w:gridSpan w:val="2"/>
          </w:tcPr>
          <w:p w:rsidR="00650902" w:rsidRPr="008A6751" w:rsidRDefault="00650902" w:rsidP="00E74B7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Черешнев В.А., Юшков Б.Г., Черешнева М.В. Роль иммунной системы в поддержании тканевого гомеостаза</w:t>
            </w:r>
          </w:p>
        </w:tc>
      </w:tr>
      <w:tr w:rsidR="0065090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650902" w:rsidRPr="008A6751" w:rsidRDefault="00650902" w:rsidP="00E74B7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11.00-11.20</w:t>
            </w:r>
          </w:p>
        </w:tc>
        <w:tc>
          <w:tcPr>
            <w:tcW w:w="4304" w:type="pct"/>
            <w:gridSpan w:val="2"/>
          </w:tcPr>
          <w:p w:rsidR="00650902" w:rsidRPr="008A6751" w:rsidRDefault="00650902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Черкасов С.В. Колонизационная резистентность организма, как функция ассоциативного симбиоза</w:t>
            </w:r>
          </w:p>
        </w:tc>
      </w:tr>
      <w:tr w:rsidR="0065090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650902" w:rsidRPr="008A6751" w:rsidRDefault="00650902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11.20-11.40</w:t>
            </w:r>
          </w:p>
        </w:tc>
        <w:tc>
          <w:tcPr>
            <w:tcW w:w="4304" w:type="pct"/>
            <w:gridSpan w:val="2"/>
          </w:tcPr>
          <w:p w:rsidR="00650902" w:rsidRPr="008A6751" w:rsidRDefault="00650902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Коваленко В.Л. Основы танатологического анализа на современном этапе</w:t>
            </w:r>
          </w:p>
        </w:tc>
      </w:tr>
      <w:tr w:rsidR="00650902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650902" w:rsidRPr="008A6751" w:rsidRDefault="00650902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11.40-12.00</w:t>
            </w:r>
          </w:p>
        </w:tc>
        <w:tc>
          <w:tcPr>
            <w:tcW w:w="4304" w:type="pct"/>
            <w:gridSpan w:val="2"/>
          </w:tcPr>
          <w:p w:rsidR="00650902" w:rsidRPr="00650902" w:rsidRDefault="00650902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Кутепов </w:t>
            </w:r>
            <w:r w:rsidRPr="00650902">
              <w:rPr>
                <w:rFonts w:ascii="Arial Narrow" w:hAnsi="Arial Narrow"/>
                <w:sz w:val="22"/>
              </w:rPr>
              <w:t>С.М. Эндопротезирование крупных суставов конечностей с применением новых персонализированных компонентов и аугментов для восполнения дефектов костной ткани, изготовленных с применением аддитивных технологий (3-</w:t>
            </w:r>
            <w:r w:rsidRPr="00650902">
              <w:rPr>
                <w:rFonts w:ascii="Arial Narrow" w:hAnsi="Arial Narrow"/>
                <w:sz w:val="22"/>
                <w:lang w:val="en-US"/>
              </w:rPr>
              <w:t>D</w:t>
            </w:r>
            <w:r w:rsidRPr="00650902">
              <w:rPr>
                <w:rFonts w:ascii="Arial Narrow" w:hAnsi="Arial Narrow"/>
                <w:sz w:val="22"/>
              </w:rPr>
              <w:t xml:space="preserve"> печати)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E74B7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12.00-12.20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Бойко Е.Р. Механизмы формирования патологии у человека на Севере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E74B7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12.20-12.40</w:t>
            </w:r>
          </w:p>
        </w:tc>
        <w:tc>
          <w:tcPr>
            <w:tcW w:w="4304" w:type="pct"/>
            <w:gridSpan w:val="2"/>
          </w:tcPr>
          <w:p w:rsidR="00E74B71" w:rsidRPr="00E74B71" w:rsidRDefault="00E74B71" w:rsidP="00E74B71">
            <w:pPr>
              <w:spacing w:before="120" w:after="120"/>
              <w:rPr>
                <w:rFonts w:ascii="Arial Narrow" w:hAnsi="Arial Narrow"/>
              </w:rPr>
            </w:pPr>
            <w:r w:rsidRPr="00E74B71">
              <w:rPr>
                <w:rFonts w:ascii="Arial Narrow" w:hAnsi="Arial Narrow"/>
                <w:sz w:val="22"/>
                <w:szCs w:val="22"/>
              </w:rPr>
              <w:t xml:space="preserve">Ковтун О.П. Персонализированная медицина: клинические и молекулярно-генетические предикторы формирования мультифакторной патологии в детском возрасте 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12.40-13.00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Шмагель К.В. Системное воспаление при ВИЧ/ВГС коинфекции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13.00-13.20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Волчегорский И.А. Роль отечественных производных 3-оксипиридина и янтарной кислоты в лечении социально значимых и наиболее распространенных заболеваний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13.20-13.40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Перунова Н.Б. Микробное распознавание "свой-чужой", как технологическая платформа создания новых бактериальных препаратов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13.40-14.00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Телешева Л.Ф. Разработка подходов к иммунокоррекции ВПЧ-ассоциированных заболеваний репродуктивной системы женщин и мужчин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14.00-15.00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Обед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15.00-15.20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Бершицкий С.Ю. Стабилизация центральной части тропомиозина влияет на актин-миозиновое взаимодействие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15.20-15.40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Тузанкина И.А. Первичные иммунодефициты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40-16.00</w:t>
            </w:r>
          </w:p>
        </w:tc>
        <w:tc>
          <w:tcPr>
            <w:tcW w:w="4304" w:type="pct"/>
            <w:gridSpan w:val="2"/>
          </w:tcPr>
          <w:p w:rsidR="00E74B71" w:rsidRPr="008A6751" w:rsidRDefault="00E74B71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Соловьева О.Э. О перспективах использования компьютерных моделей для персонифицированной медицины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16.00-16.15</w:t>
            </w:r>
          </w:p>
        </w:tc>
        <w:tc>
          <w:tcPr>
            <w:tcW w:w="4304" w:type="pct"/>
            <w:gridSpan w:val="2"/>
          </w:tcPr>
          <w:p w:rsidR="00E74B71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Лагерева Ю.Г., Бейкин Я.Б., Оленькова О.М., Черешнев В.А. Иммунологические аспекты энтеровирусных менингитов</w:t>
            </w:r>
          </w:p>
        </w:tc>
      </w:tr>
      <w:tr w:rsidR="00E74B71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E74B71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16.15-16.30</w:t>
            </w:r>
          </w:p>
        </w:tc>
        <w:tc>
          <w:tcPr>
            <w:tcW w:w="4304" w:type="pct"/>
            <w:gridSpan w:val="2"/>
          </w:tcPr>
          <w:p w:rsidR="00E74B71" w:rsidRPr="008A6751" w:rsidRDefault="007E27A4" w:rsidP="00E74B7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Зурочка А.В., Зурочка В.А.,Добрынина М.А.,Дукардт В.В.,Зуева Е.Б. Иммунобиологические эффекты синтетического пептида активного центра GM-CSF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7E27A4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16.30-16.45</w:t>
            </w:r>
          </w:p>
          <w:p w:rsidR="007E27A4" w:rsidRPr="008A6751" w:rsidRDefault="007E27A4" w:rsidP="00E74B7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04" w:type="pct"/>
            <w:gridSpan w:val="2"/>
          </w:tcPr>
          <w:p w:rsidR="007E27A4" w:rsidRPr="008A6751" w:rsidRDefault="007E27A4" w:rsidP="003A02AB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Данилова И.Г., Медведева С.Ю., Гетте И.Ф. Макрофаги как регуляторы физиологических функций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16.45-17.00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E038E6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Забокрицкий Н.А. Новые медицинские иммунобиологические препараты Урала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17.00-17.15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9D66E0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Пашнина И.А. Лабораторная диагностика первичных иммунодефицитов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17.15-17.30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4C4395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Болков М.А. Постмортальные исследования при ПИД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7E27A4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17.30-17.45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Рыбина И.В. Генетические аспекты неразвивающейся беременности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17.45-18.00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107492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Дерябина С.С. Молекулярно-генетические исследования при ПИД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t>Комплексное использование недр и переработка минерального сырья</w:t>
            </w:r>
          </w:p>
          <w:p w:rsidR="007E27A4" w:rsidRPr="00DF2177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177">
              <w:rPr>
                <w:rFonts w:ascii="Arial Narrow" w:hAnsi="Arial Narrow"/>
                <w:b/>
                <w:sz w:val="22"/>
                <w:szCs w:val="22"/>
              </w:rPr>
              <w:t xml:space="preserve">(МВЦ «Екатеринбург-Экспо», Экспо бульвар, 2) 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15.00-15.50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Корнилков С.В., Яковлев В.Л. Об эффективности комплексных междисциплинарных исследований в области освоения недр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15.50-16.40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Масленников В.В. Ковариации рудообразующих и биотических событий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16.40-17.30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Дискуссия. Анфилогов В.Н. Заключительное слово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t>Экологические проблемы городских территорий</w:t>
            </w:r>
          </w:p>
          <w:p w:rsidR="007E27A4" w:rsidRPr="00493CF9" w:rsidRDefault="007E27A4" w:rsidP="008A6751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93CF9">
              <w:rPr>
                <w:rFonts w:ascii="Arial Narrow" w:hAnsi="Arial Narrow"/>
                <w:b/>
                <w:sz w:val="22"/>
                <w:szCs w:val="22"/>
              </w:rPr>
              <w:t>(ИПЭ, ул. С. Ковалевской, 20 а)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10.00-10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Селезнев А.А. Источники, причины образования и   геоэкологическая роль поверхностных грязевых   отложений в урбанизированной  среде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10.20-10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Васильев А.В. Проблема облучения радоном в контексте применения энергосберегающихтехнологий   строительства   в   России.   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10.40-11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Веселкин Д.В., Воробейчик Е.Л., Шавнин С.А., Золотарева Н.В., Мельникова А.А., Подгаевская Е.Н. Влияние размеров урбанизированных лесных фрагментов на состояние древостоя и растительности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11.00-11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Коркина И.Н., Габерштейн Т.Ю., Воробейчик Е.Л., Веселкин Д.В. Трансформация почв урбанизированных лесных насаждений Екатеринбурга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11.20-11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Веселкин Д.В., Золотарева Н.В., Мельникова А.А. Чужеродные виды растений в лесопарках Екатеринбурга: состав, механизмы проникновения, прогноз этапов натурализации.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11.40-12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Котельникова А.Л., Рябинин В.Ф. Эффект внесения в городские почвы и влияние на газонную растительность отходов производства меди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12.00-12.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Киселева Д.В. Современные физико-химические методы анализа в решении экологических проблем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t>Экономические науки</w:t>
            </w:r>
          </w:p>
          <w:p w:rsidR="007E27A4" w:rsidRPr="008A6751" w:rsidRDefault="007E27A4" w:rsidP="008A6751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(ИЭ УрО РАН, ул. Московская, 29)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10.00-10.20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Лаврикова Ю.Г. Вступительное слово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10.20-10.40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Попов Е.В. </w:t>
            </w:r>
            <w:r w:rsidRPr="00A0665E">
              <w:rPr>
                <w:rFonts w:ascii="Arial Narrow" w:hAnsi="Arial Narrow"/>
                <w:sz w:val="22"/>
                <w:szCs w:val="22"/>
              </w:rPr>
              <w:t>Взаимодействие человека и экономических институтов на современном этапе глобального развития цифрового общества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10.40-11.00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Лаженцев В.Н. </w:t>
            </w:r>
            <w:r w:rsidRPr="00493CF9">
              <w:rPr>
                <w:rFonts w:ascii="Arial Narrow" w:hAnsi="Arial Narrow"/>
                <w:sz w:val="22"/>
                <w:szCs w:val="22"/>
              </w:rPr>
              <w:t>Межрегиональная интеграция как средство решения районно-комплексных проблем (на примере Европейского Севера России)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11.00-11.20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Ермакова Ж.А. Приоритеты совместных исследований академической и вузовской науки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11.20-11.40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Тургель И.Д. Перспективы научных исследований в ВУЗах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11.40-12.00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Силин Я.П. Интеграция производства, науки и образования и реиндустриализация российской экономики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12.00-12.30</w:t>
            </w:r>
          </w:p>
        </w:tc>
        <w:tc>
          <w:tcPr>
            <w:tcW w:w="4304" w:type="pct"/>
            <w:gridSpan w:val="2"/>
          </w:tcPr>
          <w:p w:rsidR="007E27A4" w:rsidRPr="00263AB5" w:rsidRDefault="007E27A4" w:rsidP="008A6751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263AB5">
              <w:rPr>
                <w:rFonts w:ascii="Arial Narrow" w:hAnsi="Arial Narrow"/>
                <w:b/>
                <w:sz w:val="22"/>
                <w:szCs w:val="22"/>
              </w:rPr>
              <w:t>Перерыв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12.30-12.50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Акбердина В.В. Разработка методологии сетевого развития промышленных систем в условиях Индустрии 4.0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12.50-13.10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Пыткин А.Н. Управление инновационным развитием регионального промышленного комплекса как фактор перехода к новому технологическому укладу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13.10-13.30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Куклин А.А. </w:t>
            </w:r>
            <w:r w:rsidRPr="00263AB5">
              <w:rPr>
                <w:rFonts w:ascii="Arial Narrow" w:hAnsi="Arial Narrow"/>
                <w:sz w:val="22"/>
                <w:szCs w:val="22"/>
              </w:rPr>
              <w:t>Эффективное выявление и реагирование на угрозы социально-экономическому развитию на основе разработки и внедрения антикризисных методов диагностики состояния регионов Российской Федерации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B53FA5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.30-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13.50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Андреева Е.Л. </w:t>
            </w:r>
            <w:r w:rsidRPr="00B53FA5">
              <w:rPr>
                <w:rFonts w:ascii="Arial Narrow" w:hAnsi="Arial Narrow"/>
                <w:sz w:val="22"/>
                <w:szCs w:val="22"/>
              </w:rPr>
              <w:t>Стратегия экспорто-ориентированного импортоопережения промышленного региона в условиях изменения мирового индустриального ландшафта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13.50-14.10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Козлова О.А. Факторы и механизмы нивелирования социальных диспропорций  регионального развития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14.10-14.30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E74B7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Белкин В.Н. Социоэкологоэкономическая безопасность как основа повышения качества жизни населения региона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14.30-15.00</w:t>
            </w:r>
          </w:p>
        </w:tc>
        <w:tc>
          <w:tcPr>
            <w:tcW w:w="4304" w:type="pct"/>
            <w:gridSpan w:val="2"/>
          </w:tcPr>
          <w:p w:rsidR="007E27A4" w:rsidRPr="00B53FA5" w:rsidRDefault="007E27A4" w:rsidP="00E74B71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53FA5">
              <w:rPr>
                <w:rFonts w:ascii="Arial Narrow" w:hAnsi="Arial Narrow"/>
                <w:b/>
                <w:sz w:val="22"/>
                <w:szCs w:val="22"/>
              </w:rPr>
              <w:t>Перерыв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B53FA5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.00-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E74B7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Петров М.Б. Идентификация, проектирование, организационно-экономический механизм образования и функционирования пилотных территорий эффективного развития субрегионального и межрегионального уровня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15.20-15.40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Логинов В.Г.</w:t>
            </w:r>
            <w:r>
              <w:rPr>
                <w:rFonts w:ascii="Arial Narrow" w:hAnsi="Arial Narrow"/>
                <w:sz w:val="22"/>
                <w:szCs w:val="22"/>
              </w:rPr>
              <w:t>, Захарчук Е.А.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Социально-экономическое развитие Арктической зоны Урала: потенциальные возможности и перспективы освоения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15.40-16.00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Бочко В.С. Научно-технологическая интеграция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регионов Урала с учетом взаимодействия человека и природы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16.00-16.20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Огородников П.И. </w:t>
            </w:r>
            <w:r w:rsidRPr="00B53FA5">
              <w:rPr>
                <w:rFonts w:ascii="Arial Narrow" w:hAnsi="Arial Narrow"/>
                <w:sz w:val="22"/>
                <w:szCs w:val="22"/>
              </w:rPr>
              <w:t xml:space="preserve">Научно-методологический инструментарий </w:t>
            </w: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3FA5">
              <w:rPr>
                <w:rFonts w:ascii="Arial Narrow" w:hAnsi="Arial Narrow"/>
                <w:sz w:val="22"/>
                <w:szCs w:val="22"/>
              </w:rPr>
              <w:t>важнейший фактор эффективности инновационной экономики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16.20-17.00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E74B7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Подведение итогов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sz w:val="22"/>
                <w:szCs w:val="22"/>
              </w:rPr>
              <w:t xml:space="preserve">Исторические и современные вызовы для Урала и России: потенциал </w:t>
            </w:r>
          </w:p>
          <w:p w:rsidR="007E27A4" w:rsidRDefault="007E27A4" w:rsidP="008B5FF6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г</w:t>
            </w:r>
            <w:r w:rsidRPr="008A6751">
              <w:rPr>
                <w:rFonts w:ascii="Arial Narrow" w:hAnsi="Arial Narrow"/>
                <w:b/>
                <w:sz w:val="22"/>
                <w:szCs w:val="22"/>
              </w:rPr>
              <w:t>уманитарных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A6751">
              <w:rPr>
                <w:rFonts w:ascii="Arial Narrow" w:hAnsi="Arial Narrow"/>
                <w:b/>
                <w:sz w:val="22"/>
                <w:szCs w:val="22"/>
              </w:rPr>
              <w:t xml:space="preserve"> и социальных наук</w:t>
            </w:r>
          </w:p>
          <w:p w:rsidR="007E27A4" w:rsidRPr="008A6751" w:rsidRDefault="007E27A4" w:rsidP="008B5FF6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(ИИиА УрО РАН, ул. С. Ковалевской, 16)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10.00-10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41657E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Алексеев В.В. Большие вызовы в истории имперской России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10.30-11.00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Редин Д.А. Исторические исследования на Урале: результаты и перспективы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11.00-11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Корякова Л.Н. Этнографо-археологические исследования на Урале: результаты и перспективы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11.30-12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Белавин А.М. Археологическое изучение Западного Урала в начале </w:t>
            </w:r>
            <w:r w:rsidRPr="008A6751">
              <w:rPr>
                <w:rFonts w:ascii="Arial Narrow" w:hAnsi="Arial Narrow"/>
                <w:sz w:val="22"/>
                <w:szCs w:val="22"/>
                <w:lang w:val="en-US"/>
              </w:rPr>
              <w:t>XXI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в.: экспедиционные, исследовательские и издательские проекты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12.00-12.3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Черных А.В. Этнографическое изучение пермского Прикамья в начале </w:t>
            </w:r>
            <w:r w:rsidRPr="008A6751">
              <w:rPr>
                <w:rFonts w:ascii="Arial Narrow" w:hAnsi="Arial Narrow"/>
                <w:sz w:val="22"/>
                <w:szCs w:val="22"/>
                <w:lang w:val="en-US"/>
              </w:rPr>
              <w:t>XXI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в. экспедиционные, исследовательские и издательские проекты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12.30-13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Загребин А.Е., Егоров А.В. 85 лет исторических и филологических исследований в Удмуртском институте истории, языка и литературы УрО РАН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13.00-14.00</w:t>
            </w:r>
          </w:p>
        </w:tc>
        <w:tc>
          <w:tcPr>
            <w:tcW w:w="4304" w:type="pct"/>
            <w:gridSpan w:val="2"/>
          </w:tcPr>
          <w:p w:rsidR="007E27A4" w:rsidRPr="0041657E" w:rsidRDefault="007E27A4" w:rsidP="008A6751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41657E">
              <w:rPr>
                <w:rFonts w:ascii="Arial Narrow" w:hAnsi="Arial Narrow"/>
                <w:b/>
                <w:sz w:val="22"/>
                <w:szCs w:val="22"/>
              </w:rPr>
              <w:t>Обед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14.00-14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Жеребцов И.Л., Васкул И.О. Исторические исследования ИЯЛИ Коми НЦ УрО РАН в начале XXI в.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14.30-15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Цыпанов Е.А. Исследования коми языка и литературы и социальный заказ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15.00-15.30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Панов П.В. Региональная автономия как способ поддержания баланса в межнациональных отношениях: мировой опыт для современной России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15.30-16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Мартьянов В.С. Революция или эволюция: контуры новой социальной структуры современных обществ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16.00-16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Выдрин И. В. Проблемы взаимодействия российской и европейской систем права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16.30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-17.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Лобовиков В.О. Простейшая дискретная математическая модель формально-аксиологической семантики естественного языка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17.0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0-17.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Трескова П. П. 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Междисциплинарность научного познания и комплексное обеспечение научно-исследовательской деятельности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17.30</w:t>
            </w: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-18.00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>Адамов А.А. Угорское княжество XII-XIV вв. в Тобольском Прииртышье</w:t>
            </w:r>
          </w:p>
        </w:tc>
      </w:tr>
      <w:tr w:rsidR="007E27A4" w:rsidRPr="0076618A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Default="007E27A4" w:rsidP="005E3BBB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Сельскохозяйственные науки</w:t>
            </w:r>
          </w:p>
          <w:p w:rsidR="007E27A4" w:rsidRPr="00806724" w:rsidRDefault="007E27A4" w:rsidP="005E3BBB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(Уральский ГАУ, ул. Карла Либкнехта, 42)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80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13.00-13.15</w:t>
            </w:r>
          </w:p>
        </w:tc>
        <w:tc>
          <w:tcPr>
            <w:tcW w:w="4304" w:type="pct"/>
            <w:gridSpan w:val="2"/>
          </w:tcPr>
          <w:p w:rsidR="007E27A4" w:rsidRPr="009C2704" w:rsidRDefault="007E27A4" w:rsidP="009C270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Зеленин Н.Н</w:t>
            </w:r>
            <w:r w:rsidRPr="009C2704">
              <w:rPr>
                <w:rFonts w:ascii="Arial Narrow" w:hAnsi="Arial Narrow"/>
                <w:sz w:val="22"/>
                <w:szCs w:val="22"/>
              </w:rPr>
              <w:t>. Современные тенденции развития кормопроизводства в Уральском Федеральном округе: проблемы и пути решения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13.15-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3.30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9C2704" w:rsidRDefault="007E27A4" w:rsidP="00F70FE0">
            <w:pPr>
              <w:spacing w:before="40" w:after="40"/>
              <w:rPr>
                <w:rFonts w:ascii="Arial Narrow" w:hAnsi="Arial Narrow"/>
              </w:rPr>
            </w:pPr>
            <w:r w:rsidRPr="009C2704">
              <w:rPr>
                <w:rFonts w:ascii="Arial Narrow" w:hAnsi="Arial Narrow"/>
              </w:rPr>
              <w:t xml:space="preserve">Слепнева Т.Н. </w:t>
            </w:r>
            <w:r w:rsidRPr="009C2704">
              <w:rPr>
                <w:rFonts w:ascii="Arial Narrow" w:hAnsi="Arial Narrow"/>
                <w:sz w:val="22"/>
                <w:szCs w:val="22"/>
              </w:rPr>
              <w:t>Интродукция и сортоизучение сливы в условиях</w:t>
            </w:r>
            <w:r w:rsidRPr="003C2A9D">
              <w:rPr>
                <w:sz w:val="28"/>
                <w:szCs w:val="28"/>
              </w:rPr>
              <w:t xml:space="preserve"> </w:t>
            </w:r>
            <w:r w:rsidRPr="009C2704">
              <w:rPr>
                <w:rFonts w:ascii="Arial Narrow" w:hAnsi="Arial Narrow"/>
                <w:sz w:val="22"/>
                <w:szCs w:val="22"/>
              </w:rPr>
              <w:t>лесостепи Южного Урала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13.30-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3.45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854D8A" w:rsidRDefault="007E27A4" w:rsidP="00883D8A">
            <w:pPr>
              <w:spacing w:before="40" w:after="40"/>
              <w:rPr>
                <w:rFonts w:ascii="Arial Narrow" w:hAnsi="Arial Narrow"/>
              </w:rPr>
            </w:pPr>
            <w:r w:rsidRPr="00854D8A">
              <w:rPr>
                <w:rFonts w:ascii="Arial Narrow" w:hAnsi="Arial Narrow"/>
              </w:rPr>
              <w:t>Котов Л.А.</w:t>
            </w:r>
            <w:r>
              <w:rPr>
                <w:rFonts w:ascii="Arial Narrow" w:hAnsi="Arial Narrow"/>
              </w:rPr>
              <w:t xml:space="preserve"> </w:t>
            </w:r>
            <w:r w:rsidRPr="00854D8A">
              <w:rPr>
                <w:rFonts w:ascii="Arial Narrow" w:hAnsi="Arial Narrow"/>
                <w:sz w:val="22"/>
                <w:szCs w:val="22"/>
              </w:rPr>
              <w:t>Роль уральских сортов яблони и груши в садоводстве Среднего Урала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13.45-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4.00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854D8A" w:rsidRDefault="007E27A4" w:rsidP="00883D8A">
            <w:pPr>
              <w:spacing w:before="40" w:after="40"/>
              <w:rPr>
                <w:rFonts w:ascii="Arial Narrow" w:hAnsi="Arial Narrow"/>
              </w:rPr>
            </w:pPr>
            <w:r w:rsidRPr="00854D8A">
              <w:rPr>
                <w:rFonts w:ascii="Arial Narrow" w:hAnsi="Arial Narrow"/>
              </w:rPr>
              <w:t>Евтушенко Н.С.</w:t>
            </w:r>
            <w:r>
              <w:rPr>
                <w:rFonts w:ascii="Arial Narrow" w:hAnsi="Arial Narrow"/>
              </w:rPr>
              <w:t xml:space="preserve"> </w:t>
            </w:r>
            <w:r w:rsidRPr="00854D8A">
              <w:rPr>
                <w:rFonts w:ascii="Arial Narrow" w:hAnsi="Arial Narrow"/>
                <w:sz w:val="22"/>
                <w:szCs w:val="22"/>
              </w:rPr>
              <w:t>Результаты сортоизучения жимолости на Среднем Урале. Проблемы и перспективы промышленного возделывания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14.00-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4.15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854D8A" w:rsidRDefault="007E27A4" w:rsidP="00883D8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Шанина Е.П. </w:t>
            </w:r>
            <w:r w:rsidRPr="00854D8A">
              <w:rPr>
                <w:rFonts w:ascii="Arial Narrow" w:hAnsi="Arial Narrow"/>
                <w:sz w:val="22"/>
                <w:szCs w:val="22"/>
              </w:rPr>
              <w:t>Особенности селекции картофеля на Среднем Урале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14.15-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4.30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5E3BBB" w:rsidRDefault="007E27A4" w:rsidP="00883D8A">
            <w:pPr>
              <w:spacing w:before="40" w:after="40"/>
              <w:rPr>
                <w:rFonts w:ascii="Arial Narrow" w:hAnsi="Arial Narrow"/>
                <w:b/>
                <w:color w:val="C00000"/>
              </w:rPr>
            </w:pPr>
            <w:r w:rsidRPr="00854D8A">
              <w:rPr>
                <w:rFonts w:ascii="Arial Narrow" w:hAnsi="Arial Narrow"/>
              </w:rPr>
              <w:t>Колотов А.П.</w:t>
            </w:r>
            <w:r>
              <w:rPr>
                <w:rFonts w:ascii="Arial Narrow" w:hAnsi="Arial Narrow"/>
              </w:rPr>
              <w:t xml:space="preserve"> </w:t>
            </w:r>
            <w:r w:rsidRPr="00854D8A">
              <w:rPr>
                <w:rFonts w:ascii="Arial Narrow" w:hAnsi="Arial Narrow"/>
                <w:sz w:val="22"/>
                <w:szCs w:val="22"/>
              </w:rPr>
              <w:t>Интродукция культуры льна масличного на Среднем Урале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14.30-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4.45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854D8A" w:rsidRDefault="007E27A4" w:rsidP="00883D8A">
            <w:pPr>
              <w:spacing w:before="40" w:after="40"/>
              <w:rPr>
                <w:rFonts w:ascii="Arial Narrow" w:hAnsi="Arial Narrow"/>
              </w:rPr>
            </w:pPr>
            <w:r w:rsidRPr="00854D8A">
              <w:rPr>
                <w:rFonts w:ascii="Arial Narrow" w:hAnsi="Arial Narrow"/>
              </w:rPr>
              <w:t xml:space="preserve">Ткаченко И.В. </w:t>
            </w:r>
            <w:r w:rsidRPr="00854D8A">
              <w:rPr>
                <w:rFonts w:ascii="Arial Narrow" w:hAnsi="Arial Narrow"/>
                <w:sz w:val="22"/>
                <w:szCs w:val="22"/>
              </w:rPr>
              <w:t>Результаты генотипирования крупного рогатого скота уральского типа по генам-маркерам молочной продуктивности</w:t>
            </w:r>
          </w:p>
        </w:tc>
      </w:tr>
      <w:tr w:rsidR="007E27A4" w:rsidRPr="0076618A" w:rsidTr="00B33863">
        <w:trPr>
          <w:gridAfter w:val="1"/>
          <w:wAfter w:w="4" w:type="pct"/>
          <w:trHeight w:hRule="exact" w:val="624"/>
        </w:trPr>
        <w:tc>
          <w:tcPr>
            <w:tcW w:w="692" w:type="pct"/>
            <w:vAlign w:val="center"/>
          </w:tcPr>
          <w:p w:rsidR="007E27A4" w:rsidRPr="00867CF8" w:rsidRDefault="007E27A4" w:rsidP="00A11A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CF8">
              <w:rPr>
                <w:rFonts w:ascii="Arial Narrow" w:hAnsi="Arial Narrow"/>
                <w:b/>
                <w:sz w:val="22"/>
                <w:szCs w:val="22"/>
              </w:rPr>
              <w:t>14.45-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67CF8">
              <w:rPr>
                <w:rFonts w:ascii="Arial Narrow" w:hAnsi="Arial Narrow"/>
                <w:b/>
                <w:sz w:val="22"/>
                <w:szCs w:val="22"/>
              </w:rPr>
              <w:t>5.00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5E3BBB" w:rsidRDefault="007E27A4" w:rsidP="00883D8A">
            <w:pPr>
              <w:spacing w:before="40" w:after="40"/>
              <w:rPr>
                <w:rFonts w:ascii="Arial Narrow" w:hAnsi="Arial Narrow"/>
                <w:b/>
                <w:color w:val="C00000"/>
              </w:rPr>
            </w:pPr>
            <w:r w:rsidRPr="00854D8A">
              <w:rPr>
                <w:rFonts w:ascii="Arial Narrow" w:hAnsi="Arial Narrow"/>
              </w:rPr>
              <w:t>Тормозин М.А.</w:t>
            </w:r>
            <w:r>
              <w:rPr>
                <w:rFonts w:ascii="Arial Narrow" w:hAnsi="Arial Narrow"/>
                <w:b/>
                <w:color w:val="C00000"/>
              </w:rPr>
              <w:t xml:space="preserve"> </w:t>
            </w:r>
            <w:r w:rsidRPr="00854D8A">
              <w:rPr>
                <w:rFonts w:ascii="Arial Narrow" w:hAnsi="Arial Narrow" w:cs="Arial"/>
                <w:sz w:val="22"/>
                <w:szCs w:val="22"/>
              </w:rPr>
              <w:t>Современные сорта многолетних трав для производства высококачественных кормов в Уральском регионе</w:t>
            </w:r>
          </w:p>
        </w:tc>
      </w:tr>
      <w:tr w:rsidR="007E27A4" w:rsidRPr="0076618A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Pr="00B33863" w:rsidRDefault="007E27A4" w:rsidP="005E3BBB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B33863">
              <w:rPr>
                <w:rFonts w:ascii="Arial Narrow" w:hAnsi="Arial Narrow"/>
                <w:b/>
              </w:rPr>
              <w:t>Зал заседаний Президиума УрО РАН</w:t>
            </w:r>
          </w:p>
          <w:p w:rsidR="007E27A4" w:rsidRPr="0076618A" w:rsidRDefault="007E27A4" w:rsidP="005E3BBB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863">
              <w:rPr>
                <w:rFonts w:ascii="Arial Narrow" w:hAnsi="Arial Narrow"/>
                <w:b/>
              </w:rPr>
              <w:t>(ул. Первомайская, 91)</w:t>
            </w:r>
          </w:p>
        </w:tc>
      </w:tr>
      <w:tr w:rsidR="007E27A4" w:rsidRPr="0076618A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Pr="0076618A" w:rsidRDefault="007E27A4" w:rsidP="0076618A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6618A">
              <w:rPr>
                <w:rFonts w:ascii="Arial Narrow" w:hAnsi="Arial Narrow"/>
                <w:b/>
                <w:sz w:val="22"/>
                <w:szCs w:val="22"/>
              </w:rPr>
              <w:t>Междисциплинарные исследования в институтах УрО РАН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10.00-10.20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Черешнев В.А. , Юшков Б.Г. Междисциплинарные подходы в решении медицинских проблем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10.20-10.40</w:t>
            </w:r>
          </w:p>
        </w:tc>
        <w:tc>
          <w:tcPr>
            <w:tcW w:w="4304" w:type="pct"/>
            <w:gridSpan w:val="2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Гришко В.В., Наймарк О.Б. Механобиология клеточных структур и некоторые приложения в онкологии</w:t>
            </w:r>
          </w:p>
        </w:tc>
      </w:tr>
      <w:tr w:rsidR="007E27A4" w:rsidRPr="008A6751" w:rsidTr="00B33863">
        <w:trPr>
          <w:gridAfter w:val="1"/>
          <w:wAfter w:w="4" w:type="pct"/>
          <w:trHeight w:hRule="exact" w:val="851"/>
        </w:trPr>
        <w:tc>
          <w:tcPr>
            <w:tcW w:w="692" w:type="pct"/>
          </w:tcPr>
          <w:p w:rsidR="007E27A4" w:rsidRPr="008A6751" w:rsidRDefault="007E27A4" w:rsidP="00EC4C8E">
            <w:pPr>
              <w:spacing w:before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10.40-11.00</w:t>
            </w:r>
          </w:p>
        </w:tc>
        <w:tc>
          <w:tcPr>
            <w:tcW w:w="4304" w:type="pct"/>
            <w:gridSpan w:val="2"/>
          </w:tcPr>
          <w:p w:rsidR="007E27A4" w:rsidRPr="0076618A" w:rsidRDefault="007E27A4" w:rsidP="00F70FE0">
            <w:pPr>
              <w:pStyle w:val="a4"/>
              <w:spacing w:before="120" w:beforeAutospacing="0" w:after="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Плехов О.А., Левин Л.Ю.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>Разработка научных основ мониторинга физико-механических свойств флюидонасыщенных грунтов при низких температурах</w:t>
            </w:r>
          </w:p>
          <w:p w:rsidR="007E27A4" w:rsidRPr="0076618A" w:rsidRDefault="007E27A4" w:rsidP="00F70FE0">
            <w:pPr>
              <w:pStyle w:val="a4"/>
              <w:spacing w:before="12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7A4" w:rsidRPr="008A6751" w:rsidTr="00B33863">
        <w:trPr>
          <w:gridAfter w:val="1"/>
          <w:wAfter w:w="4" w:type="pct"/>
          <w:trHeight w:hRule="exact" w:val="624"/>
        </w:trPr>
        <w:tc>
          <w:tcPr>
            <w:tcW w:w="692" w:type="pct"/>
          </w:tcPr>
          <w:p w:rsidR="007E27A4" w:rsidRDefault="007E27A4" w:rsidP="00EC4C8E">
            <w:pPr>
              <w:spacing w:before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11.00-11.20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EC7B38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Шавнин С.А. О чем танцуют деревья?</w:t>
            </w:r>
          </w:p>
        </w:tc>
      </w:tr>
      <w:tr w:rsidR="007E27A4" w:rsidRPr="008A6751" w:rsidTr="00B33863">
        <w:trPr>
          <w:gridAfter w:val="1"/>
          <w:wAfter w:w="4" w:type="pct"/>
          <w:trHeight w:hRule="exact" w:val="851"/>
        </w:trPr>
        <w:tc>
          <w:tcPr>
            <w:tcW w:w="692" w:type="pct"/>
          </w:tcPr>
          <w:p w:rsidR="007E27A4" w:rsidRPr="008A6751" w:rsidRDefault="007E27A4" w:rsidP="00EC4C8E">
            <w:pPr>
              <w:spacing w:before="2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11.20-11.40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Попова Н.Г.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Англоязычные публикации в рейтинговых журналах: проблемы российских авторов </w:t>
            </w:r>
          </w:p>
          <w:p w:rsidR="007E27A4" w:rsidRPr="0076618A" w:rsidRDefault="007E27A4" w:rsidP="00EC7B3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11.40-12.00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5E4C5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E4C5A">
              <w:rPr>
                <w:rFonts w:ascii="Arial Narrow" w:hAnsi="Arial Narrow"/>
                <w:b/>
                <w:color w:val="auto"/>
                <w:sz w:val="22"/>
                <w:szCs w:val="22"/>
              </w:rPr>
              <w:t>Кофе-брейк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12.00-12.20</w:t>
            </w:r>
          </w:p>
        </w:tc>
        <w:tc>
          <w:tcPr>
            <w:tcW w:w="4304" w:type="pct"/>
            <w:gridSpan w:val="2"/>
            <w:vAlign w:val="center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Корякова Л.Н.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Опыт междисциплинарных исследований в Институте истории и археологии </w:t>
            </w:r>
          </w:p>
          <w:p w:rsidR="007E27A4" w:rsidRPr="0076618A" w:rsidRDefault="007E27A4" w:rsidP="00EC7B3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 РАН</w:t>
            </w:r>
          </w:p>
        </w:tc>
      </w:tr>
      <w:tr w:rsidR="007E27A4" w:rsidRPr="008A6751" w:rsidTr="00B33863">
        <w:trPr>
          <w:gridAfter w:val="1"/>
          <w:wAfter w:w="4" w:type="pct"/>
          <w:trHeight w:hRule="exact" w:val="567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12.20-12.40</w:t>
            </w:r>
          </w:p>
        </w:tc>
        <w:tc>
          <w:tcPr>
            <w:tcW w:w="4304" w:type="pct"/>
            <w:gridSpan w:val="2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Созыкин А.В.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Глубокое обучение нейронных сетей и суперкомпьютеры </w:t>
            </w:r>
          </w:p>
          <w:p w:rsidR="007E27A4" w:rsidRPr="0076618A" w:rsidRDefault="007E27A4" w:rsidP="00EC7B38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27A4" w:rsidRPr="008A6751" w:rsidTr="00B33863">
        <w:trPr>
          <w:gridAfter w:val="1"/>
          <w:wAfter w:w="4" w:type="pct"/>
          <w:trHeight w:hRule="exact" w:val="567"/>
        </w:trPr>
        <w:tc>
          <w:tcPr>
            <w:tcW w:w="692" w:type="pct"/>
          </w:tcPr>
          <w:p w:rsidR="007E27A4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12.40-13.00</w:t>
            </w:r>
          </w:p>
        </w:tc>
        <w:tc>
          <w:tcPr>
            <w:tcW w:w="4304" w:type="pct"/>
            <w:gridSpan w:val="2"/>
          </w:tcPr>
          <w:p w:rsidR="007E27A4" w:rsidRPr="0076618A" w:rsidRDefault="007E27A4" w:rsidP="005E4C5A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Шкуратова И.А.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Агро-экологические проблемы Уральского региона </w:t>
            </w:r>
          </w:p>
          <w:p w:rsidR="007E27A4" w:rsidRPr="00EC7B38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7E27A4" w:rsidRPr="008A6751" w:rsidTr="00B33863">
        <w:trPr>
          <w:gridAfter w:val="1"/>
          <w:wAfter w:w="4" w:type="pct"/>
          <w:trHeight w:hRule="exact" w:val="851"/>
        </w:trPr>
        <w:tc>
          <w:tcPr>
            <w:tcW w:w="692" w:type="pct"/>
          </w:tcPr>
          <w:p w:rsidR="007E27A4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13.00-13.20</w:t>
            </w:r>
          </w:p>
        </w:tc>
        <w:tc>
          <w:tcPr>
            <w:tcW w:w="4304" w:type="pct"/>
            <w:gridSpan w:val="2"/>
          </w:tcPr>
          <w:p w:rsidR="007E27A4" w:rsidRPr="00EC7B38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Шеломенцев  А.Г. Проблемы реализации междисциплинарных исследований северных регионов России (на примере ФИЦКИА РАН)</w:t>
            </w:r>
          </w:p>
        </w:tc>
      </w:tr>
      <w:tr w:rsidR="007E27A4" w:rsidRPr="008A6751" w:rsidTr="00B33863">
        <w:trPr>
          <w:gridAfter w:val="1"/>
          <w:wAfter w:w="4" w:type="pct"/>
          <w:trHeight w:hRule="exact" w:val="567"/>
        </w:trPr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13.20-13.40</w:t>
            </w:r>
          </w:p>
        </w:tc>
        <w:tc>
          <w:tcPr>
            <w:tcW w:w="4304" w:type="pct"/>
            <w:gridSpan w:val="2"/>
          </w:tcPr>
          <w:p w:rsidR="007E27A4" w:rsidRPr="0076618A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EC7B38">
              <w:rPr>
                <w:rFonts w:ascii="Arial Narrow" w:hAnsi="Arial Narrow"/>
                <w:color w:val="auto"/>
                <w:sz w:val="22"/>
                <w:szCs w:val="22"/>
              </w:rPr>
              <w:t>Дементьев В.Б.</w:t>
            </w:r>
            <w:r w:rsidRPr="007661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618A">
              <w:rPr>
                <w:rFonts w:ascii="Arial Narrow" w:hAnsi="Arial Narrow"/>
                <w:color w:val="auto"/>
                <w:sz w:val="22"/>
                <w:szCs w:val="22"/>
              </w:rPr>
              <w:t xml:space="preserve">Развитие машиностроения на основе инновационных технологий </w:t>
            </w:r>
          </w:p>
          <w:p w:rsidR="007E27A4" w:rsidRPr="0076618A" w:rsidRDefault="007E27A4" w:rsidP="00E74B7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3D58" w:rsidRPr="008A6751" w:rsidTr="00B33863">
        <w:trPr>
          <w:gridAfter w:val="1"/>
          <w:wAfter w:w="4" w:type="pct"/>
          <w:trHeight w:hRule="exact" w:val="567"/>
        </w:trPr>
        <w:tc>
          <w:tcPr>
            <w:tcW w:w="692" w:type="pct"/>
          </w:tcPr>
          <w:p w:rsidR="00783D58" w:rsidRDefault="00783D58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13.40-14.00</w:t>
            </w:r>
          </w:p>
        </w:tc>
        <w:tc>
          <w:tcPr>
            <w:tcW w:w="4304" w:type="pct"/>
            <w:gridSpan w:val="2"/>
          </w:tcPr>
          <w:p w:rsidR="00783D58" w:rsidRPr="00EC7B38" w:rsidRDefault="00783D58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Бухарин О.В. Инфекционная симбиология – ответы на вызовы времени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692" w:type="pct"/>
          </w:tcPr>
          <w:p w:rsidR="007E27A4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14.00</w:t>
            </w:r>
            <w:r w:rsidR="00783D58">
              <w:rPr>
                <w:rFonts w:ascii="Arial Narrow" w:hAnsi="Arial Narrow"/>
                <w:b/>
                <w:bCs/>
                <w:sz w:val="22"/>
                <w:szCs w:val="22"/>
              </w:rPr>
              <w:t>-14.20</w:t>
            </w:r>
          </w:p>
        </w:tc>
        <w:tc>
          <w:tcPr>
            <w:tcW w:w="4304" w:type="pct"/>
            <w:gridSpan w:val="2"/>
          </w:tcPr>
          <w:p w:rsidR="007E27A4" w:rsidRPr="00EC7B38" w:rsidRDefault="007E27A4" w:rsidP="00EC7B38">
            <w:pPr>
              <w:pStyle w:val="a4"/>
              <w:spacing w:before="120" w:beforeAutospacing="0" w:after="120" w:afterAutospacing="0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Обсуждение докладов. Закрытие сессии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Pr="00783D58" w:rsidRDefault="007E27A4" w:rsidP="00B33863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D58">
              <w:rPr>
                <w:rFonts w:ascii="Arial Narrow" w:hAnsi="Arial Narrow" w:cs="Arial"/>
                <w:b/>
                <w:shadow/>
                <w:sz w:val="22"/>
                <w:szCs w:val="22"/>
              </w:rPr>
              <w:br w:type="page"/>
            </w:r>
            <w:r w:rsidRPr="00783D58">
              <w:rPr>
                <w:rFonts w:ascii="Arial Narrow" w:hAnsi="Arial Narrow" w:cs="Arial"/>
                <w:b/>
                <w:shadow/>
                <w:sz w:val="22"/>
                <w:szCs w:val="22"/>
              </w:rPr>
              <w:br w:type="page"/>
            </w:r>
            <w:r w:rsidRPr="00783D58">
              <w:rPr>
                <w:rFonts w:ascii="Arial Narrow" w:hAnsi="Arial Narrow" w:cs="Arial"/>
                <w:b/>
                <w:sz w:val="22"/>
                <w:szCs w:val="22"/>
              </w:rPr>
              <w:br w:type="page"/>
            </w:r>
            <w:r w:rsidRPr="00783D58">
              <w:rPr>
                <w:rFonts w:ascii="Arial Narrow" w:hAnsi="Arial Narrow"/>
                <w:b/>
                <w:sz w:val="22"/>
                <w:szCs w:val="22"/>
              </w:rPr>
              <w:t>19 октября 2017 г., четверг</w:t>
            </w:r>
          </w:p>
        </w:tc>
      </w:tr>
      <w:tr w:rsidR="007E27A4" w:rsidRPr="008A6751" w:rsidTr="00B33863">
        <w:trPr>
          <w:gridAfter w:val="1"/>
          <w:wAfter w:w="4" w:type="pct"/>
        </w:trPr>
        <w:tc>
          <w:tcPr>
            <w:tcW w:w="4996" w:type="pct"/>
            <w:gridSpan w:val="3"/>
          </w:tcPr>
          <w:p w:rsidR="007E27A4" w:rsidRPr="00783D58" w:rsidRDefault="007E27A4" w:rsidP="00D87B99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D58">
              <w:rPr>
                <w:rFonts w:ascii="Arial Narrow" w:hAnsi="Arial Narrow"/>
                <w:b/>
                <w:sz w:val="22"/>
                <w:szCs w:val="22"/>
              </w:rPr>
              <w:t>Большой зал ЦК «Урал»</w:t>
            </w:r>
          </w:p>
          <w:p w:rsidR="007E27A4" w:rsidRPr="00783D58" w:rsidRDefault="007E27A4" w:rsidP="000427DE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D58">
              <w:rPr>
                <w:rFonts w:ascii="Arial Narrow" w:hAnsi="Arial Narrow"/>
                <w:b/>
                <w:sz w:val="22"/>
                <w:szCs w:val="22"/>
              </w:rPr>
              <w:t>(ул. Студенческая, 3)</w:t>
            </w:r>
          </w:p>
        </w:tc>
      </w:tr>
      <w:tr w:rsidR="00B33863" w:rsidRPr="0025035A" w:rsidTr="00B33863">
        <w:trPr>
          <w:gridAfter w:val="2"/>
          <w:wAfter w:w="45" w:type="pct"/>
        </w:trPr>
        <w:tc>
          <w:tcPr>
            <w:tcW w:w="692" w:type="pct"/>
          </w:tcPr>
          <w:p w:rsidR="00B33863" w:rsidRPr="009D045C" w:rsidRDefault="00B33863" w:rsidP="00171A46">
            <w:pPr>
              <w:spacing w:before="120" w:after="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D045C">
              <w:rPr>
                <w:rFonts w:ascii="Arial Narrow" w:hAnsi="Arial Narrow"/>
                <w:b/>
                <w:bCs/>
                <w:sz w:val="22"/>
                <w:szCs w:val="22"/>
              </w:rPr>
              <w:t>10.00-10.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D045C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63" w:type="pct"/>
          </w:tcPr>
          <w:p w:rsidR="00B33863" w:rsidRPr="009D045C" w:rsidRDefault="00B33863" w:rsidP="00171A46">
            <w:pPr>
              <w:spacing w:before="120" w:after="8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B5B5D">
              <w:rPr>
                <w:rFonts w:ascii="Arial Narrow" w:hAnsi="Arial Narrow"/>
                <w:bCs/>
                <w:sz w:val="22"/>
                <w:szCs w:val="22"/>
              </w:rPr>
              <w:t>Вступительное слово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председателя УрО РАН В.Н. Чарушина об истории УрО РАН</w:t>
            </w:r>
          </w:p>
        </w:tc>
      </w:tr>
      <w:tr w:rsidR="00B33863" w:rsidRPr="0025035A" w:rsidTr="00B33863">
        <w:trPr>
          <w:gridAfter w:val="2"/>
          <w:wAfter w:w="45" w:type="pct"/>
        </w:trPr>
        <w:tc>
          <w:tcPr>
            <w:tcW w:w="692" w:type="pct"/>
          </w:tcPr>
          <w:p w:rsidR="00B33863" w:rsidRPr="009D045C" w:rsidRDefault="00B33863" w:rsidP="00171A46">
            <w:pPr>
              <w:spacing w:before="120" w:after="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10.45-12.00</w:t>
            </w:r>
          </w:p>
        </w:tc>
        <w:tc>
          <w:tcPr>
            <w:tcW w:w="4263" w:type="pct"/>
          </w:tcPr>
          <w:p w:rsidR="00B33863" w:rsidRDefault="00B33863" w:rsidP="00171A46">
            <w:pPr>
              <w:spacing w:before="120" w:after="8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D045C">
              <w:rPr>
                <w:rFonts w:ascii="Arial Narrow" w:hAnsi="Arial Narrow"/>
                <w:bCs/>
                <w:sz w:val="22"/>
                <w:szCs w:val="22"/>
              </w:rPr>
              <w:t xml:space="preserve">Торжественное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заседание, посвященное 30-летию</w:t>
            </w:r>
            <w:r w:rsidRPr="009D045C">
              <w:rPr>
                <w:rFonts w:ascii="Arial Narrow" w:hAnsi="Arial Narrow"/>
                <w:bCs/>
                <w:sz w:val="22"/>
                <w:szCs w:val="22"/>
              </w:rPr>
              <w:t xml:space="preserve"> Уральского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отделения РАН</w:t>
            </w:r>
          </w:p>
        </w:tc>
      </w:tr>
      <w:tr w:rsidR="00B33863" w:rsidRPr="0025035A" w:rsidTr="00B33863">
        <w:trPr>
          <w:gridAfter w:val="2"/>
          <w:wAfter w:w="45" w:type="pct"/>
        </w:trPr>
        <w:tc>
          <w:tcPr>
            <w:tcW w:w="692" w:type="pct"/>
          </w:tcPr>
          <w:p w:rsidR="00B33863" w:rsidRPr="009D045C" w:rsidRDefault="00B33863" w:rsidP="00171A46">
            <w:pPr>
              <w:spacing w:before="120" w:after="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5B5D">
              <w:rPr>
                <w:rFonts w:ascii="Arial Narrow" w:hAnsi="Arial Narrow"/>
                <w:b/>
                <w:bCs/>
                <w:sz w:val="22"/>
                <w:szCs w:val="22"/>
              </w:rPr>
              <w:t>12.00-12.30</w:t>
            </w:r>
          </w:p>
        </w:tc>
        <w:tc>
          <w:tcPr>
            <w:tcW w:w="4263" w:type="pct"/>
          </w:tcPr>
          <w:p w:rsidR="00B33863" w:rsidRPr="009D045C" w:rsidRDefault="00B33863" w:rsidP="00171A46">
            <w:pPr>
              <w:spacing w:before="120" w:after="80"/>
              <w:rPr>
                <w:rFonts w:ascii="Arial Narrow" w:hAnsi="Arial Narrow"/>
                <w:bCs/>
                <w:sz w:val="22"/>
                <w:szCs w:val="22"/>
              </w:rPr>
            </w:pPr>
            <w:r w:rsidRPr="009D045C">
              <w:rPr>
                <w:rFonts w:ascii="Arial Narrow" w:hAnsi="Arial Narrow"/>
                <w:bCs/>
                <w:sz w:val="22"/>
                <w:szCs w:val="22"/>
              </w:rPr>
              <w:t>Церемония награждения медалями и дипломами имени выдающихся ученых Урала</w:t>
            </w:r>
          </w:p>
        </w:tc>
      </w:tr>
      <w:tr w:rsidR="00B33863" w:rsidRPr="0025035A" w:rsidTr="00B33863">
        <w:trPr>
          <w:gridAfter w:val="2"/>
          <w:wAfter w:w="45" w:type="pct"/>
        </w:trPr>
        <w:tc>
          <w:tcPr>
            <w:tcW w:w="692" w:type="pct"/>
          </w:tcPr>
          <w:p w:rsidR="00B33863" w:rsidRPr="009D045C" w:rsidRDefault="00B33863" w:rsidP="00171A46">
            <w:pPr>
              <w:spacing w:before="120" w:after="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5B5D">
              <w:rPr>
                <w:rFonts w:ascii="Arial Narrow" w:hAnsi="Arial Narrow"/>
                <w:b/>
                <w:bCs/>
                <w:sz w:val="22"/>
                <w:szCs w:val="22"/>
              </w:rPr>
              <w:t>12.40-14.00</w:t>
            </w:r>
          </w:p>
        </w:tc>
        <w:tc>
          <w:tcPr>
            <w:tcW w:w="4263" w:type="pct"/>
          </w:tcPr>
          <w:p w:rsidR="00B33863" w:rsidRPr="009D045C" w:rsidRDefault="00B33863" w:rsidP="00171A46">
            <w:pPr>
              <w:spacing w:before="120" w:after="80"/>
              <w:rPr>
                <w:rFonts w:ascii="Arial Narrow" w:hAnsi="Arial Narrow"/>
                <w:bCs/>
                <w:sz w:val="22"/>
                <w:szCs w:val="22"/>
              </w:rPr>
            </w:pPr>
            <w:r w:rsidRPr="009D045C">
              <w:rPr>
                <w:rFonts w:ascii="Arial Narrow" w:hAnsi="Arial Narrow"/>
                <w:b/>
                <w:bCs/>
                <w:sz w:val="22"/>
                <w:szCs w:val="22"/>
              </w:rPr>
              <w:t>Обед</w:t>
            </w:r>
          </w:p>
        </w:tc>
      </w:tr>
      <w:tr w:rsidR="00B33863" w:rsidRPr="0025035A" w:rsidTr="00B33863">
        <w:trPr>
          <w:gridAfter w:val="2"/>
          <w:wAfter w:w="45" w:type="pct"/>
        </w:trPr>
        <w:tc>
          <w:tcPr>
            <w:tcW w:w="692" w:type="pct"/>
          </w:tcPr>
          <w:p w:rsidR="00B33863" w:rsidRPr="00DB5B5D" w:rsidRDefault="00B33863" w:rsidP="00171A46">
            <w:pPr>
              <w:spacing w:before="120" w:after="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5B5D">
              <w:rPr>
                <w:rFonts w:ascii="Arial Narrow" w:hAnsi="Arial Narrow"/>
                <w:b/>
                <w:bCs/>
                <w:sz w:val="22"/>
                <w:szCs w:val="22"/>
              </w:rPr>
              <w:t>14.00-16.00</w:t>
            </w:r>
          </w:p>
        </w:tc>
        <w:tc>
          <w:tcPr>
            <w:tcW w:w="4263" w:type="pct"/>
          </w:tcPr>
          <w:p w:rsidR="00B33863" w:rsidRPr="00DB5B5D" w:rsidRDefault="00B33863" w:rsidP="00171A46">
            <w:pPr>
              <w:spacing w:before="120" w:after="80"/>
              <w:rPr>
                <w:rFonts w:ascii="Arial Narrow" w:hAnsi="Arial Narrow"/>
                <w:bCs/>
                <w:sz w:val="22"/>
                <w:szCs w:val="22"/>
              </w:rPr>
            </w:pPr>
            <w:r w:rsidRPr="00DB5B5D">
              <w:rPr>
                <w:rFonts w:ascii="Arial Narrow" w:hAnsi="Arial Narrow"/>
                <w:bCs/>
                <w:sz w:val="22"/>
                <w:szCs w:val="22"/>
              </w:rPr>
              <w:t>Лекци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B5B5D">
              <w:rPr>
                <w:rFonts w:ascii="Arial Narrow" w:hAnsi="Arial Narrow"/>
                <w:bCs/>
                <w:sz w:val="22"/>
                <w:szCs w:val="22"/>
              </w:rPr>
              <w:t xml:space="preserve"> лауреат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ов</w:t>
            </w:r>
            <w:r w:rsidRPr="00DB5B5D">
              <w:rPr>
                <w:rFonts w:ascii="Arial Narrow" w:hAnsi="Arial Narrow"/>
                <w:bCs/>
                <w:sz w:val="22"/>
                <w:szCs w:val="22"/>
              </w:rPr>
              <w:t xml:space="preserve"> медал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ей</w:t>
            </w:r>
            <w:r w:rsidRPr="00DB5B5D">
              <w:rPr>
                <w:rFonts w:ascii="Arial Narrow" w:hAnsi="Arial Narrow"/>
                <w:bCs/>
                <w:sz w:val="22"/>
                <w:szCs w:val="22"/>
              </w:rPr>
              <w:t xml:space="preserve"> имени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выдающихся ученых Урала</w:t>
            </w:r>
            <w:r w:rsidRPr="00DB5B5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7E27A4" w:rsidRPr="008A6751" w:rsidTr="00B33863">
        <w:tc>
          <w:tcPr>
            <w:tcW w:w="5000" w:type="pct"/>
            <w:gridSpan w:val="4"/>
          </w:tcPr>
          <w:p w:rsidR="007E27A4" w:rsidRPr="00783D58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D58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83D58">
              <w:rPr>
                <w:rFonts w:ascii="Arial Narrow" w:hAnsi="Arial Narrow"/>
                <w:sz w:val="22"/>
                <w:szCs w:val="22"/>
              </w:rPr>
              <w:br w:type="page"/>
            </w:r>
            <w:r w:rsidRPr="00783D58">
              <w:rPr>
                <w:rFonts w:ascii="Arial Narrow" w:hAnsi="Arial Narrow"/>
                <w:b/>
                <w:sz w:val="22"/>
                <w:szCs w:val="22"/>
              </w:rPr>
              <w:t>20 октября 2017 г., пятница</w:t>
            </w:r>
          </w:p>
        </w:tc>
      </w:tr>
      <w:tr w:rsidR="007E27A4" w:rsidRPr="008A6751" w:rsidTr="00B33863">
        <w:tc>
          <w:tcPr>
            <w:tcW w:w="5000" w:type="pct"/>
            <w:gridSpan w:val="4"/>
          </w:tcPr>
          <w:p w:rsidR="007E27A4" w:rsidRPr="00783D58" w:rsidRDefault="007E27A4" w:rsidP="008A6751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83D58">
              <w:rPr>
                <w:rFonts w:ascii="Arial Narrow" w:hAnsi="Arial Narrow"/>
                <w:b/>
                <w:sz w:val="22"/>
                <w:szCs w:val="22"/>
              </w:rPr>
              <w:t xml:space="preserve">Актовый зал ИФМ УрО РАН </w:t>
            </w:r>
          </w:p>
          <w:p w:rsidR="007E27A4" w:rsidRPr="00783D58" w:rsidRDefault="007E27A4" w:rsidP="008A675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3D58">
              <w:rPr>
                <w:rFonts w:ascii="Arial Narrow" w:hAnsi="Arial Narrow"/>
                <w:b/>
                <w:sz w:val="22"/>
                <w:szCs w:val="22"/>
              </w:rPr>
              <w:t>(ул. С.Ковалевской, 18)</w:t>
            </w:r>
          </w:p>
        </w:tc>
      </w:tr>
      <w:tr w:rsidR="007E27A4" w:rsidRPr="008A6751" w:rsidTr="00B33863">
        <w:tc>
          <w:tcPr>
            <w:tcW w:w="692" w:type="pct"/>
          </w:tcPr>
          <w:p w:rsidR="007E27A4" w:rsidRPr="00783D58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3D58">
              <w:rPr>
                <w:rFonts w:ascii="Arial Narrow" w:hAnsi="Arial Narrow"/>
                <w:b/>
                <w:bCs/>
                <w:sz w:val="22"/>
                <w:szCs w:val="22"/>
              </w:rPr>
              <w:t>10.00-10.30</w:t>
            </w:r>
          </w:p>
        </w:tc>
        <w:tc>
          <w:tcPr>
            <w:tcW w:w="4308" w:type="pct"/>
            <w:gridSpan w:val="3"/>
          </w:tcPr>
          <w:p w:rsidR="007E27A4" w:rsidRPr="00783D58" w:rsidRDefault="007E27A4" w:rsidP="00FD1C52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83D58">
              <w:rPr>
                <w:rFonts w:ascii="Arial Narrow" w:hAnsi="Arial Narrow"/>
                <w:iCs/>
                <w:sz w:val="22"/>
                <w:szCs w:val="22"/>
              </w:rPr>
              <w:t xml:space="preserve">Бердышев В.И. </w:t>
            </w:r>
            <w:r w:rsidRPr="00783D58">
              <w:rPr>
                <w:rFonts w:ascii="Arial Narrow" w:hAnsi="Arial Narrow"/>
                <w:bCs/>
                <w:sz w:val="22"/>
                <w:szCs w:val="22"/>
              </w:rPr>
              <w:t>«Математика на Урале»</w:t>
            </w:r>
          </w:p>
        </w:tc>
      </w:tr>
      <w:tr w:rsidR="007E27A4" w:rsidRPr="008A6751" w:rsidTr="00B33863">
        <w:tc>
          <w:tcPr>
            <w:tcW w:w="692" w:type="pct"/>
            <w:tcBorders>
              <w:bottom w:val="single" w:sz="4" w:space="0" w:color="auto"/>
            </w:tcBorders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10.30-11.00</w:t>
            </w:r>
          </w:p>
        </w:tc>
        <w:tc>
          <w:tcPr>
            <w:tcW w:w="4308" w:type="pct"/>
            <w:gridSpan w:val="3"/>
            <w:tcBorders>
              <w:bottom w:val="single" w:sz="4" w:space="0" w:color="auto"/>
            </w:tcBorders>
          </w:tcPr>
          <w:p w:rsidR="007E27A4" w:rsidRPr="008A6751" w:rsidRDefault="007E27A4" w:rsidP="008A6751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Шпак В.Г.</w:t>
            </w:r>
            <w:r w:rsidRPr="008A67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6751">
              <w:rPr>
                <w:rFonts w:ascii="Arial Narrow" w:hAnsi="Arial Narrow"/>
                <w:bCs/>
                <w:sz w:val="22"/>
                <w:szCs w:val="22"/>
              </w:rPr>
              <w:t>«О перспективах развития физико-технических наук на Урале»</w:t>
            </w:r>
          </w:p>
        </w:tc>
      </w:tr>
      <w:tr w:rsidR="007E27A4" w:rsidRPr="001D3519" w:rsidTr="00B33863"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11.00-11.30</w:t>
            </w:r>
          </w:p>
        </w:tc>
        <w:tc>
          <w:tcPr>
            <w:tcW w:w="4308" w:type="pct"/>
            <w:gridSpan w:val="3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Чупахин О.Н.</w:t>
            </w:r>
            <w:r w:rsidRPr="001D3519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30 лет химической науки в УрО РАН. Итоги и перспективы.</w:t>
            </w:r>
          </w:p>
        </w:tc>
      </w:tr>
      <w:tr w:rsidR="007E27A4" w:rsidRPr="001D3519" w:rsidTr="00B33863"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11.30-12.00</w:t>
            </w:r>
          </w:p>
        </w:tc>
        <w:tc>
          <w:tcPr>
            <w:tcW w:w="4308" w:type="pct"/>
            <w:gridSpan w:val="3"/>
          </w:tcPr>
          <w:p w:rsidR="007E27A4" w:rsidRPr="001D3519" w:rsidRDefault="007E27A4" w:rsidP="008A6751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sz w:val="22"/>
                <w:szCs w:val="22"/>
              </w:rPr>
              <w:t>Богданов В.Д., Дёгтева С.В. «Охрана и восстановление биологических ресурсов как основа рационального природопользования в Арктической зоне Российской Федерации»</w:t>
            </w:r>
          </w:p>
        </w:tc>
      </w:tr>
      <w:tr w:rsidR="007E27A4" w:rsidRPr="001D3519" w:rsidTr="00B33863"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12.30-13.00</w:t>
            </w:r>
          </w:p>
        </w:tc>
        <w:tc>
          <w:tcPr>
            <w:tcW w:w="4308" w:type="pct"/>
            <w:gridSpan w:val="3"/>
          </w:tcPr>
          <w:p w:rsidR="007E27A4" w:rsidRPr="001D3519" w:rsidRDefault="007E27A4" w:rsidP="008A6751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iCs/>
                <w:sz w:val="22"/>
                <w:szCs w:val="22"/>
              </w:rPr>
              <w:t xml:space="preserve">Анфилогов В.Н. </w:t>
            </w:r>
            <w:r w:rsidRPr="001D3519">
              <w:rPr>
                <w:rFonts w:ascii="Arial Narrow" w:hAnsi="Arial Narrow"/>
                <w:bCs/>
                <w:sz w:val="22"/>
                <w:szCs w:val="22"/>
              </w:rPr>
              <w:t>«О перспективах развития науки о Земле на Урале»</w:t>
            </w:r>
          </w:p>
        </w:tc>
      </w:tr>
      <w:tr w:rsidR="007E27A4" w:rsidRPr="001D3519" w:rsidTr="00B33863"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12.00-12.30</w:t>
            </w:r>
          </w:p>
        </w:tc>
        <w:tc>
          <w:tcPr>
            <w:tcW w:w="4308" w:type="pct"/>
            <w:gridSpan w:val="3"/>
          </w:tcPr>
          <w:p w:rsidR="007E27A4" w:rsidRPr="001D3519" w:rsidRDefault="00A36DEE" w:rsidP="00A36DEE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Попов Е.В.</w:t>
            </w:r>
            <w:r w:rsidR="007E27A4" w:rsidRPr="001D3519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7E27A4" w:rsidRPr="001D3519">
              <w:rPr>
                <w:rFonts w:ascii="Arial Narrow" w:hAnsi="Arial Narrow"/>
                <w:bCs/>
                <w:sz w:val="22"/>
                <w:szCs w:val="22"/>
              </w:rPr>
              <w:t>«О перспективах развития экономической науки на Урале»</w:t>
            </w:r>
          </w:p>
        </w:tc>
      </w:tr>
      <w:tr w:rsidR="007E27A4" w:rsidRPr="001D3519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13.00-15.00</w:t>
            </w:r>
          </w:p>
        </w:tc>
        <w:tc>
          <w:tcPr>
            <w:tcW w:w="4304" w:type="pct"/>
            <w:gridSpan w:val="2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Обед</w:t>
            </w:r>
          </w:p>
        </w:tc>
      </w:tr>
      <w:tr w:rsidR="007E27A4" w:rsidRPr="001D3519" w:rsidTr="00B33863">
        <w:trPr>
          <w:gridAfter w:val="1"/>
          <w:wAfter w:w="4" w:type="pct"/>
        </w:trPr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15.00-15.30</w:t>
            </w:r>
          </w:p>
        </w:tc>
        <w:tc>
          <w:tcPr>
            <w:tcW w:w="4304" w:type="pct"/>
            <w:gridSpan w:val="2"/>
          </w:tcPr>
          <w:p w:rsidR="007E27A4" w:rsidRPr="001D3519" w:rsidRDefault="007E27A4" w:rsidP="008A6751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iCs/>
                <w:sz w:val="22"/>
                <w:szCs w:val="22"/>
              </w:rPr>
              <w:t xml:space="preserve">Руденко В.Н. </w:t>
            </w:r>
            <w:r w:rsidRPr="001D3519">
              <w:rPr>
                <w:rFonts w:ascii="Arial Narrow" w:hAnsi="Arial Narrow"/>
                <w:bCs/>
                <w:sz w:val="22"/>
                <w:szCs w:val="22"/>
              </w:rPr>
              <w:t>«</w:t>
            </w:r>
            <w:r w:rsidRPr="001D3519">
              <w:rPr>
                <w:rFonts w:ascii="Arial Narrow" w:hAnsi="Arial Narrow"/>
                <w:sz w:val="22"/>
                <w:szCs w:val="22"/>
              </w:rPr>
              <w:t>Гуманитарные исследования на Урале: состояние и перспективы развития</w:t>
            </w:r>
            <w:r w:rsidRPr="001D3519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</w:tr>
      <w:tr w:rsidR="007E27A4" w:rsidRPr="001D3519" w:rsidTr="00B33863"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15.30-16.00</w:t>
            </w:r>
          </w:p>
        </w:tc>
        <w:tc>
          <w:tcPr>
            <w:tcW w:w="4308" w:type="pct"/>
            <w:gridSpan w:val="3"/>
          </w:tcPr>
          <w:p w:rsidR="007E27A4" w:rsidRPr="001D3519" w:rsidRDefault="007E27A4" w:rsidP="00B33863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sz w:val="22"/>
                <w:szCs w:val="22"/>
              </w:rPr>
              <w:t xml:space="preserve">Донник И.М. </w:t>
            </w:r>
            <w:r w:rsidRPr="001D3519">
              <w:rPr>
                <w:rFonts w:ascii="Arial Narrow" w:hAnsi="Arial Narrow"/>
                <w:bCs/>
                <w:sz w:val="22"/>
                <w:szCs w:val="22"/>
              </w:rPr>
              <w:t>«О перспективах развития сельскохозяйственных наук на Урале»</w:t>
            </w:r>
          </w:p>
        </w:tc>
      </w:tr>
      <w:tr w:rsidR="007E27A4" w:rsidRPr="008A6751" w:rsidTr="00B33863">
        <w:tc>
          <w:tcPr>
            <w:tcW w:w="692" w:type="pct"/>
          </w:tcPr>
          <w:p w:rsidR="007E27A4" w:rsidRPr="001D3519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3519">
              <w:rPr>
                <w:rFonts w:ascii="Arial Narrow" w:hAnsi="Arial Narrow"/>
                <w:b/>
                <w:bCs/>
                <w:sz w:val="22"/>
                <w:szCs w:val="22"/>
              </w:rPr>
              <w:t>16.00-16.30</w:t>
            </w:r>
          </w:p>
        </w:tc>
        <w:tc>
          <w:tcPr>
            <w:tcW w:w="4308" w:type="pct"/>
            <w:gridSpan w:val="3"/>
          </w:tcPr>
          <w:p w:rsidR="007E27A4" w:rsidRPr="001D3519" w:rsidRDefault="007E27A4" w:rsidP="00B33863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Черешнев В.А. </w:t>
            </w:r>
            <w:r w:rsidRPr="001D3519">
              <w:rPr>
                <w:rFonts w:ascii="Arial Narrow" w:hAnsi="Arial Narrow"/>
                <w:bCs/>
                <w:sz w:val="22"/>
                <w:szCs w:val="22"/>
              </w:rPr>
              <w:t>«О перспективах развития медицинской науки на Урале»</w:t>
            </w:r>
          </w:p>
        </w:tc>
      </w:tr>
      <w:tr w:rsidR="007E27A4" w:rsidRPr="008A6751" w:rsidTr="00B33863">
        <w:tc>
          <w:tcPr>
            <w:tcW w:w="692" w:type="pct"/>
          </w:tcPr>
          <w:p w:rsidR="007E27A4" w:rsidRPr="008A6751" w:rsidRDefault="007E27A4" w:rsidP="008A6751">
            <w:pPr>
              <w:spacing w:before="120" w:after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b/>
                <w:bCs/>
                <w:sz w:val="22"/>
                <w:szCs w:val="22"/>
              </w:rPr>
              <w:t>16.30-17.00</w:t>
            </w:r>
          </w:p>
        </w:tc>
        <w:tc>
          <w:tcPr>
            <w:tcW w:w="4308" w:type="pct"/>
            <w:gridSpan w:val="3"/>
          </w:tcPr>
          <w:p w:rsidR="007E27A4" w:rsidRPr="008A6751" w:rsidRDefault="007E27A4" w:rsidP="00A808B4">
            <w:pPr>
              <w:spacing w:before="120" w:after="12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8A6751">
              <w:rPr>
                <w:rFonts w:ascii="Arial Narrow" w:hAnsi="Arial Narrow"/>
                <w:sz w:val="22"/>
                <w:szCs w:val="22"/>
              </w:rPr>
              <w:t xml:space="preserve">Матвеенко В.П. </w:t>
            </w:r>
            <w:r w:rsidRPr="008A6751">
              <w:rPr>
                <w:rFonts w:ascii="Arial Narrow" w:hAnsi="Arial Narrow"/>
                <w:bCs/>
                <w:sz w:val="22"/>
                <w:szCs w:val="22"/>
              </w:rPr>
              <w:t>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Варианты организации междисциплинарных исследований и перспективы их развития</w:t>
            </w:r>
            <w:r w:rsidRPr="008A675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</w:tr>
    </w:tbl>
    <w:p w:rsidR="00304104" w:rsidRDefault="00304104" w:rsidP="008A6751">
      <w:pPr>
        <w:pStyle w:val="head"/>
        <w:spacing w:before="120" w:beforeAutospacing="0" w:after="120" w:afterAutospacing="0"/>
        <w:jc w:val="center"/>
        <w:rPr>
          <w:rFonts w:ascii="Arial Narrow" w:hAnsi="Arial Narrow" w:cs="Arial"/>
          <w:caps/>
          <w:shadow/>
          <w:color w:val="0070C0"/>
        </w:rPr>
      </w:pPr>
    </w:p>
    <w:p w:rsidR="00783D58" w:rsidRDefault="00783D58" w:rsidP="008A6751">
      <w:pPr>
        <w:pStyle w:val="head"/>
        <w:spacing w:before="120" w:beforeAutospacing="0" w:after="120" w:afterAutospacing="0"/>
        <w:jc w:val="center"/>
        <w:rPr>
          <w:rFonts w:ascii="Arial Narrow" w:hAnsi="Arial Narrow" w:cs="Arial"/>
          <w:caps/>
          <w:shadow/>
          <w:color w:val="0070C0"/>
        </w:rPr>
      </w:pPr>
    </w:p>
    <w:p w:rsidR="00783D58" w:rsidRDefault="00783D58" w:rsidP="00783D58">
      <w:pPr>
        <w:pStyle w:val="head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83D58">
        <w:rPr>
          <w:rFonts w:ascii="Times New Roman" w:hAnsi="Times New Roman"/>
          <w:b w:val="0"/>
          <w:color w:val="auto"/>
          <w:sz w:val="24"/>
          <w:szCs w:val="24"/>
        </w:rPr>
        <w:t xml:space="preserve">Главный </w:t>
      </w:r>
      <w:r>
        <w:rPr>
          <w:rFonts w:ascii="Times New Roman" w:hAnsi="Times New Roman"/>
          <w:b w:val="0"/>
          <w:color w:val="auto"/>
          <w:sz w:val="24"/>
          <w:szCs w:val="24"/>
        </w:rPr>
        <w:t>ученый</w:t>
      </w:r>
    </w:p>
    <w:p w:rsidR="00783D58" w:rsidRDefault="00783D58" w:rsidP="00783D58">
      <w:pPr>
        <w:pStyle w:val="head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секретарь Отделения</w:t>
      </w:r>
    </w:p>
    <w:p w:rsidR="00783D58" w:rsidRPr="00783D58" w:rsidRDefault="00783D58" w:rsidP="00783D58">
      <w:pPr>
        <w:pStyle w:val="head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член-корреспондент РАН                                                                                         Е.В. Попов</w:t>
      </w:r>
    </w:p>
    <w:sectPr w:rsidR="00783D58" w:rsidRPr="00783D58" w:rsidSect="00371750">
      <w:footerReference w:type="even" r:id="rId8"/>
      <w:footerReference w:type="default" r:id="rId9"/>
      <w:pgSz w:w="10830" w:h="16840" w:code="11"/>
      <w:pgMar w:top="964" w:right="624" w:bottom="794" w:left="737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C6" w:rsidRDefault="003A50C6">
      <w:r>
        <w:separator/>
      </w:r>
    </w:p>
  </w:endnote>
  <w:endnote w:type="continuationSeparator" w:id="0">
    <w:p w:rsidR="003A50C6" w:rsidRDefault="003A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71" w:rsidRDefault="00E4252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74B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71" w:rsidRDefault="00E74B7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71" w:rsidRDefault="002B50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2554">
      <w:rPr>
        <w:noProof/>
      </w:rPr>
      <w:t>4</w:t>
    </w:r>
    <w:r>
      <w:rPr>
        <w:noProof/>
      </w:rPr>
      <w:fldChar w:fldCharType="end"/>
    </w:r>
  </w:p>
  <w:p w:rsidR="00E74B71" w:rsidRDefault="00E74B7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C6" w:rsidRDefault="003A50C6">
      <w:r>
        <w:separator/>
      </w:r>
    </w:p>
  </w:footnote>
  <w:footnote w:type="continuationSeparator" w:id="0">
    <w:p w:rsidR="003A50C6" w:rsidRDefault="003A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CD"/>
    <w:multiLevelType w:val="hybridMultilevel"/>
    <w:tmpl w:val="3AD2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7BC"/>
    <w:multiLevelType w:val="hybridMultilevel"/>
    <w:tmpl w:val="CEBE007E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C7C2122"/>
    <w:multiLevelType w:val="hybridMultilevel"/>
    <w:tmpl w:val="B33A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358"/>
    <w:multiLevelType w:val="hybridMultilevel"/>
    <w:tmpl w:val="E4D0A93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4B92C6A"/>
    <w:multiLevelType w:val="hybridMultilevel"/>
    <w:tmpl w:val="4502DC02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1EE56AED"/>
    <w:multiLevelType w:val="hybridMultilevel"/>
    <w:tmpl w:val="ADA2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342"/>
    <w:multiLevelType w:val="hybridMultilevel"/>
    <w:tmpl w:val="31F0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60A3"/>
    <w:multiLevelType w:val="hybridMultilevel"/>
    <w:tmpl w:val="B678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45D"/>
    <w:multiLevelType w:val="hybridMultilevel"/>
    <w:tmpl w:val="FEEC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03483"/>
    <w:multiLevelType w:val="hybridMultilevel"/>
    <w:tmpl w:val="926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172B"/>
    <w:multiLevelType w:val="hybridMultilevel"/>
    <w:tmpl w:val="DB54D58C"/>
    <w:lvl w:ilvl="0" w:tplc="EF94A9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103A9"/>
    <w:multiLevelType w:val="multilevel"/>
    <w:tmpl w:val="45845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3D424BEE"/>
    <w:multiLevelType w:val="hybridMultilevel"/>
    <w:tmpl w:val="6F044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3D92"/>
    <w:multiLevelType w:val="hybridMultilevel"/>
    <w:tmpl w:val="B288B99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5B5E5DC6"/>
    <w:multiLevelType w:val="hybridMultilevel"/>
    <w:tmpl w:val="7FB8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F3DD2"/>
    <w:multiLevelType w:val="multilevel"/>
    <w:tmpl w:val="45845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5BEF2D79"/>
    <w:multiLevelType w:val="hybridMultilevel"/>
    <w:tmpl w:val="906C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11365"/>
    <w:multiLevelType w:val="hybridMultilevel"/>
    <w:tmpl w:val="3FD8ADBC"/>
    <w:lvl w:ilvl="0" w:tplc="7B6098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F3FA1"/>
    <w:multiLevelType w:val="hybridMultilevel"/>
    <w:tmpl w:val="6A5E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5E50"/>
    <w:multiLevelType w:val="hybridMultilevel"/>
    <w:tmpl w:val="C92052A2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68055E12"/>
    <w:multiLevelType w:val="hybridMultilevel"/>
    <w:tmpl w:val="6A46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09E"/>
    <w:multiLevelType w:val="multilevel"/>
    <w:tmpl w:val="9B86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001FD"/>
    <w:multiLevelType w:val="multilevel"/>
    <w:tmpl w:val="45845D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D761594"/>
    <w:multiLevelType w:val="hybridMultilevel"/>
    <w:tmpl w:val="F7AE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36C4"/>
    <w:multiLevelType w:val="hybridMultilevel"/>
    <w:tmpl w:val="5802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9304D"/>
    <w:multiLevelType w:val="hybridMultilevel"/>
    <w:tmpl w:val="5F26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02B13"/>
    <w:multiLevelType w:val="hybridMultilevel"/>
    <w:tmpl w:val="753E3F78"/>
    <w:lvl w:ilvl="0" w:tplc="5DDC169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7165C1C"/>
    <w:multiLevelType w:val="hybridMultilevel"/>
    <w:tmpl w:val="E510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13"/>
  </w:num>
  <w:num w:numId="9">
    <w:abstractNumId w:val="20"/>
  </w:num>
  <w:num w:numId="10">
    <w:abstractNumId w:val="12"/>
  </w:num>
  <w:num w:numId="11">
    <w:abstractNumId w:val="27"/>
  </w:num>
  <w:num w:numId="12">
    <w:abstractNumId w:val="9"/>
  </w:num>
  <w:num w:numId="13">
    <w:abstractNumId w:val="24"/>
  </w:num>
  <w:num w:numId="14">
    <w:abstractNumId w:val="14"/>
  </w:num>
  <w:num w:numId="15">
    <w:abstractNumId w:val="25"/>
  </w:num>
  <w:num w:numId="16">
    <w:abstractNumId w:val="5"/>
  </w:num>
  <w:num w:numId="17">
    <w:abstractNumId w:val="7"/>
  </w:num>
  <w:num w:numId="18">
    <w:abstractNumId w:val="0"/>
  </w:num>
  <w:num w:numId="19">
    <w:abstractNumId w:val="18"/>
  </w:num>
  <w:num w:numId="20">
    <w:abstractNumId w:val="6"/>
  </w:num>
  <w:num w:numId="21">
    <w:abstractNumId w:val="15"/>
  </w:num>
  <w:num w:numId="22">
    <w:abstractNumId w:val="11"/>
  </w:num>
  <w:num w:numId="23">
    <w:abstractNumId w:val="22"/>
  </w:num>
  <w:num w:numId="24">
    <w:abstractNumId w:val="21"/>
  </w:num>
  <w:num w:numId="25">
    <w:abstractNumId w:val="16"/>
  </w:num>
  <w:num w:numId="26">
    <w:abstractNumId w:val="23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7A"/>
    <w:rsid w:val="00012293"/>
    <w:rsid w:val="00012C93"/>
    <w:rsid w:val="00017BA5"/>
    <w:rsid w:val="00020A25"/>
    <w:rsid w:val="00022DE4"/>
    <w:rsid w:val="000308A3"/>
    <w:rsid w:val="00033231"/>
    <w:rsid w:val="00034BA6"/>
    <w:rsid w:val="000359C9"/>
    <w:rsid w:val="00037ECC"/>
    <w:rsid w:val="000427DE"/>
    <w:rsid w:val="00042DE6"/>
    <w:rsid w:val="00056BAE"/>
    <w:rsid w:val="000655A2"/>
    <w:rsid w:val="00073C37"/>
    <w:rsid w:val="0008268C"/>
    <w:rsid w:val="00087008"/>
    <w:rsid w:val="00091254"/>
    <w:rsid w:val="00091F8A"/>
    <w:rsid w:val="00092AAE"/>
    <w:rsid w:val="00092ADB"/>
    <w:rsid w:val="00094576"/>
    <w:rsid w:val="000960D2"/>
    <w:rsid w:val="000A1A03"/>
    <w:rsid w:val="000A1E6D"/>
    <w:rsid w:val="000A74AD"/>
    <w:rsid w:val="000B328F"/>
    <w:rsid w:val="000B51D0"/>
    <w:rsid w:val="000C0176"/>
    <w:rsid w:val="000C6D39"/>
    <w:rsid w:val="000D07B1"/>
    <w:rsid w:val="000D0ECE"/>
    <w:rsid w:val="000D4B96"/>
    <w:rsid w:val="000D625E"/>
    <w:rsid w:val="000E2024"/>
    <w:rsid w:val="000E2094"/>
    <w:rsid w:val="000E28C3"/>
    <w:rsid w:val="000E6917"/>
    <w:rsid w:val="000F77EB"/>
    <w:rsid w:val="00100FBD"/>
    <w:rsid w:val="00111BAD"/>
    <w:rsid w:val="00114B07"/>
    <w:rsid w:val="001161F8"/>
    <w:rsid w:val="001176A2"/>
    <w:rsid w:val="00120DFC"/>
    <w:rsid w:val="00125CAC"/>
    <w:rsid w:val="00131F13"/>
    <w:rsid w:val="001338A7"/>
    <w:rsid w:val="00137D46"/>
    <w:rsid w:val="00142C31"/>
    <w:rsid w:val="00143460"/>
    <w:rsid w:val="00143645"/>
    <w:rsid w:val="0014624A"/>
    <w:rsid w:val="0014746B"/>
    <w:rsid w:val="00153A14"/>
    <w:rsid w:val="001540E9"/>
    <w:rsid w:val="0015705A"/>
    <w:rsid w:val="00163C18"/>
    <w:rsid w:val="0016548E"/>
    <w:rsid w:val="00165B5D"/>
    <w:rsid w:val="00173705"/>
    <w:rsid w:val="001758F2"/>
    <w:rsid w:val="00183BD2"/>
    <w:rsid w:val="001879AE"/>
    <w:rsid w:val="001928E4"/>
    <w:rsid w:val="0019633E"/>
    <w:rsid w:val="00196909"/>
    <w:rsid w:val="00197A8B"/>
    <w:rsid w:val="001A5E65"/>
    <w:rsid w:val="001A6B90"/>
    <w:rsid w:val="001A7B6D"/>
    <w:rsid w:val="001A7ED6"/>
    <w:rsid w:val="001B111D"/>
    <w:rsid w:val="001B1160"/>
    <w:rsid w:val="001B24F9"/>
    <w:rsid w:val="001B31A7"/>
    <w:rsid w:val="001B5ED1"/>
    <w:rsid w:val="001B5F22"/>
    <w:rsid w:val="001B6BB1"/>
    <w:rsid w:val="001B6C03"/>
    <w:rsid w:val="001C67EA"/>
    <w:rsid w:val="001C758F"/>
    <w:rsid w:val="001C7C73"/>
    <w:rsid w:val="001D07F8"/>
    <w:rsid w:val="001D0DB3"/>
    <w:rsid w:val="001D2D2A"/>
    <w:rsid w:val="001D3519"/>
    <w:rsid w:val="001D5A59"/>
    <w:rsid w:val="001D696B"/>
    <w:rsid w:val="001E1359"/>
    <w:rsid w:val="001E426D"/>
    <w:rsid w:val="001E4946"/>
    <w:rsid w:val="001E4A61"/>
    <w:rsid w:val="001E5E97"/>
    <w:rsid w:val="001E614A"/>
    <w:rsid w:val="001E63FE"/>
    <w:rsid w:val="001F05F4"/>
    <w:rsid w:val="001F0996"/>
    <w:rsid w:val="0020239E"/>
    <w:rsid w:val="002045B1"/>
    <w:rsid w:val="002046F0"/>
    <w:rsid w:val="0021286C"/>
    <w:rsid w:val="00213043"/>
    <w:rsid w:val="00214893"/>
    <w:rsid w:val="00220117"/>
    <w:rsid w:val="00221418"/>
    <w:rsid w:val="002217AA"/>
    <w:rsid w:val="00226797"/>
    <w:rsid w:val="002277C5"/>
    <w:rsid w:val="00235780"/>
    <w:rsid w:val="00237C3C"/>
    <w:rsid w:val="00243344"/>
    <w:rsid w:val="00243580"/>
    <w:rsid w:val="00244F54"/>
    <w:rsid w:val="002470B5"/>
    <w:rsid w:val="0024720D"/>
    <w:rsid w:val="0025035A"/>
    <w:rsid w:val="00252554"/>
    <w:rsid w:val="00260FD3"/>
    <w:rsid w:val="00263AB5"/>
    <w:rsid w:val="0026535E"/>
    <w:rsid w:val="0026736A"/>
    <w:rsid w:val="002677D9"/>
    <w:rsid w:val="0027413C"/>
    <w:rsid w:val="00277804"/>
    <w:rsid w:val="002815CA"/>
    <w:rsid w:val="00281625"/>
    <w:rsid w:val="00283EBD"/>
    <w:rsid w:val="00284875"/>
    <w:rsid w:val="00286C17"/>
    <w:rsid w:val="00286DFC"/>
    <w:rsid w:val="00293874"/>
    <w:rsid w:val="002942D6"/>
    <w:rsid w:val="00296928"/>
    <w:rsid w:val="00297035"/>
    <w:rsid w:val="00297273"/>
    <w:rsid w:val="002A6642"/>
    <w:rsid w:val="002A664B"/>
    <w:rsid w:val="002B197E"/>
    <w:rsid w:val="002B4305"/>
    <w:rsid w:val="002B5047"/>
    <w:rsid w:val="002B6BFE"/>
    <w:rsid w:val="002B7BD9"/>
    <w:rsid w:val="002C2A4B"/>
    <w:rsid w:val="002C45DB"/>
    <w:rsid w:val="002C6BC1"/>
    <w:rsid w:val="002D0D0C"/>
    <w:rsid w:val="002D4A87"/>
    <w:rsid w:val="002E3AFF"/>
    <w:rsid w:val="002E4E7C"/>
    <w:rsid w:val="002F2632"/>
    <w:rsid w:val="002F27EF"/>
    <w:rsid w:val="002F3378"/>
    <w:rsid w:val="002F645F"/>
    <w:rsid w:val="00304104"/>
    <w:rsid w:val="00305C0F"/>
    <w:rsid w:val="00312D49"/>
    <w:rsid w:val="003130CC"/>
    <w:rsid w:val="00313709"/>
    <w:rsid w:val="00313C65"/>
    <w:rsid w:val="00321339"/>
    <w:rsid w:val="003247AF"/>
    <w:rsid w:val="00331D00"/>
    <w:rsid w:val="00331EC5"/>
    <w:rsid w:val="0033371C"/>
    <w:rsid w:val="00334FD2"/>
    <w:rsid w:val="003420C2"/>
    <w:rsid w:val="003429F7"/>
    <w:rsid w:val="00346936"/>
    <w:rsid w:val="00352009"/>
    <w:rsid w:val="00352766"/>
    <w:rsid w:val="00353871"/>
    <w:rsid w:val="00361C83"/>
    <w:rsid w:val="003622A9"/>
    <w:rsid w:val="00365DDB"/>
    <w:rsid w:val="00365FF1"/>
    <w:rsid w:val="00366CAF"/>
    <w:rsid w:val="00366CD6"/>
    <w:rsid w:val="0036731A"/>
    <w:rsid w:val="00371750"/>
    <w:rsid w:val="0038041E"/>
    <w:rsid w:val="00380907"/>
    <w:rsid w:val="00385071"/>
    <w:rsid w:val="00385EE7"/>
    <w:rsid w:val="00390052"/>
    <w:rsid w:val="00391F9C"/>
    <w:rsid w:val="003A4C29"/>
    <w:rsid w:val="003A50C6"/>
    <w:rsid w:val="003B4D1B"/>
    <w:rsid w:val="003B6BF6"/>
    <w:rsid w:val="003B7EB3"/>
    <w:rsid w:val="003C31F0"/>
    <w:rsid w:val="003C3F74"/>
    <w:rsid w:val="003D2AF4"/>
    <w:rsid w:val="003E01EA"/>
    <w:rsid w:val="003E0553"/>
    <w:rsid w:val="003E2478"/>
    <w:rsid w:val="003E37C5"/>
    <w:rsid w:val="003E6B24"/>
    <w:rsid w:val="003F345E"/>
    <w:rsid w:val="003F355B"/>
    <w:rsid w:val="003F4C32"/>
    <w:rsid w:val="0040036F"/>
    <w:rsid w:val="00403B26"/>
    <w:rsid w:val="00415A4B"/>
    <w:rsid w:val="0041657E"/>
    <w:rsid w:val="00423528"/>
    <w:rsid w:val="00432019"/>
    <w:rsid w:val="00432D7B"/>
    <w:rsid w:val="00434829"/>
    <w:rsid w:val="0043510D"/>
    <w:rsid w:val="004449CD"/>
    <w:rsid w:val="00451777"/>
    <w:rsid w:val="004521A5"/>
    <w:rsid w:val="0046134C"/>
    <w:rsid w:val="00463867"/>
    <w:rsid w:val="00464EB4"/>
    <w:rsid w:val="00466F84"/>
    <w:rsid w:val="0046723A"/>
    <w:rsid w:val="00477390"/>
    <w:rsid w:val="00477B56"/>
    <w:rsid w:val="00477E6C"/>
    <w:rsid w:val="00482319"/>
    <w:rsid w:val="0048421A"/>
    <w:rsid w:val="00492528"/>
    <w:rsid w:val="00493CF9"/>
    <w:rsid w:val="00496019"/>
    <w:rsid w:val="004A1287"/>
    <w:rsid w:val="004A3B3D"/>
    <w:rsid w:val="004B32BF"/>
    <w:rsid w:val="004B3C5E"/>
    <w:rsid w:val="004C0673"/>
    <w:rsid w:val="004C4BB5"/>
    <w:rsid w:val="004C5301"/>
    <w:rsid w:val="004D4D4F"/>
    <w:rsid w:val="004D54D5"/>
    <w:rsid w:val="004E3D35"/>
    <w:rsid w:val="004E5CA1"/>
    <w:rsid w:val="004E7BB6"/>
    <w:rsid w:val="004F10FC"/>
    <w:rsid w:val="004F313E"/>
    <w:rsid w:val="004F583E"/>
    <w:rsid w:val="004F7BFA"/>
    <w:rsid w:val="00502AC3"/>
    <w:rsid w:val="00502D44"/>
    <w:rsid w:val="005065CE"/>
    <w:rsid w:val="00507207"/>
    <w:rsid w:val="00512462"/>
    <w:rsid w:val="005129E6"/>
    <w:rsid w:val="0051472C"/>
    <w:rsid w:val="00524B3B"/>
    <w:rsid w:val="00525948"/>
    <w:rsid w:val="005272B9"/>
    <w:rsid w:val="00527DC8"/>
    <w:rsid w:val="00531590"/>
    <w:rsid w:val="005321C7"/>
    <w:rsid w:val="00542891"/>
    <w:rsid w:val="00547605"/>
    <w:rsid w:val="00547CE5"/>
    <w:rsid w:val="0055215D"/>
    <w:rsid w:val="00560DD3"/>
    <w:rsid w:val="005638E2"/>
    <w:rsid w:val="005664FE"/>
    <w:rsid w:val="00570FDB"/>
    <w:rsid w:val="00572F55"/>
    <w:rsid w:val="00574049"/>
    <w:rsid w:val="00580047"/>
    <w:rsid w:val="005812C2"/>
    <w:rsid w:val="005876A0"/>
    <w:rsid w:val="00590370"/>
    <w:rsid w:val="0059080A"/>
    <w:rsid w:val="0059332C"/>
    <w:rsid w:val="005941A4"/>
    <w:rsid w:val="00596264"/>
    <w:rsid w:val="005966E2"/>
    <w:rsid w:val="005A1AD5"/>
    <w:rsid w:val="005A7D2C"/>
    <w:rsid w:val="005B06A9"/>
    <w:rsid w:val="005B0FFD"/>
    <w:rsid w:val="005B38FE"/>
    <w:rsid w:val="005B5DDA"/>
    <w:rsid w:val="005C4C53"/>
    <w:rsid w:val="005C5021"/>
    <w:rsid w:val="005C5F8A"/>
    <w:rsid w:val="005C7851"/>
    <w:rsid w:val="005C7DF1"/>
    <w:rsid w:val="005D2915"/>
    <w:rsid w:val="005D3B1D"/>
    <w:rsid w:val="005D4EA6"/>
    <w:rsid w:val="005E3BBB"/>
    <w:rsid w:val="005E469A"/>
    <w:rsid w:val="005E4C5A"/>
    <w:rsid w:val="005F11FF"/>
    <w:rsid w:val="005F3A88"/>
    <w:rsid w:val="005F4374"/>
    <w:rsid w:val="006100EC"/>
    <w:rsid w:val="006111AD"/>
    <w:rsid w:val="00613243"/>
    <w:rsid w:val="006151BD"/>
    <w:rsid w:val="00620F15"/>
    <w:rsid w:val="00623808"/>
    <w:rsid w:val="006238E8"/>
    <w:rsid w:val="00626A71"/>
    <w:rsid w:val="006307BE"/>
    <w:rsid w:val="00636137"/>
    <w:rsid w:val="0064262D"/>
    <w:rsid w:val="00650902"/>
    <w:rsid w:val="00650C3B"/>
    <w:rsid w:val="00651A37"/>
    <w:rsid w:val="0065641E"/>
    <w:rsid w:val="006575C4"/>
    <w:rsid w:val="00664AAB"/>
    <w:rsid w:val="00665C03"/>
    <w:rsid w:val="00666F4A"/>
    <w:rsid w:val="006729B8"/>
    <w:rsid w:val="00672FE4"/>
    <w:rsid w:val="00675CC2"/>
    <w:rsid w:val="00676407"/>
    <w:rsid w:val="0067696B"/>
    <w:rsid w:val="006772E5"/>
    <w:rsid w:val="006852AD"/>
    <w:rsid w:val="00687B84"/>
    <w:rsid w:val="00690AE8"/>
    <w:rsid w:val="006911B4"/>
    <w:rsid w:val="00692679"/>
    <w:rsid w:val="006A0CCB"/>
    <w:rsid w:val="006B527A"/>
    <w:rsid w:val="006C16A2"/>
    <w:rsid w:val="006C66D7"/>
    <w:rsid w:val="006D0AC2"/>
    <w:rsid w:val="006D1951"/>
    <w:rsid w:val="006D1E63"/>
    <w:rsid w:val="006D7444"/>
    <w:rsid w:val="006E0314"/>
    <w:rsid w:val="006E0798"/>
    <w:rsid w:val="006E19C2"/>
    <w:rsid w:val="006E33B4"/>
    <w:rsid w:val="006E3833"/>
    <w:rsid w:val="006E3C22"/>
    <w:rsid w:val="006E413A"/>
    <w:rsid w:val="006E5BAD"/>
    <w:rsid w:val="006F4767"/>
    <w:rsid w:val="006F647B"/>
    <w:rsid w:val="00702F8A"/>
    <w:rsid w:val="00715F33"/>
    <w:rsid w:val="00716AD3"/>
    <w:rsid w:val="00723E04"/>
    <w:rsid w:val="007325CA"/>
    <w:rsid w:val="007335FB"/>
    <w:rsid w:val="00737670"/>
    <w:rsid w:val="00740220"/>
    <w:rsid w:val="007444B4"/>
    <w:rsid w:val="00746A95"/>
    <w:rsid w:val="0075088B"/>
    <w:rsid w:val="007608BE"/>
    <w:rsid w:val="0076164B"/>
    <w:rsid w:val="00765853"/>
    <w:rsid w:val="0076618A"/>
    <w:rsid w:val="00771F41"/>
    <w:rsid w:val="007721E6"/>
    <w:rsid w:val="00772301"/>
    <w:rsid w:val="00772F39"/>
    <w:rsid w:val="00783D58"/>
    <w:rsid w:val="007914EC"/>
    <w:rsid w:val="007959D4"/>
    <w:rsid w:val="00796D80"/>
    <w:rsid w:val="007A1272"/>
    <w:rsid w:val="007B308C"/>
    <w:rsid w:val="007B59E5"/>
    <w:rsid w:val="007B657B"/>
    <w:rsid w:val="007B72C4"/>
    <w:rsid w:val="007B7B70"/>
    <w:rsid w:val="007C122C"/>
    <w:rsid w:val="007C24F8"/>
    <w:rsid w:val="007C4828"/>
    <w:rsid w:val="007C726E"/>
    <w:rsid w:val="007D62B1"/>
    <w:rsid w:val="007E0FDD"/>
    <w:rsid w:val="007E1B7B"/>
    <w:rsid w:val="007E27A4"/>
    <w:rsid w:val="007E6C75"/>
    <w:rsid w:val="007F14FC"/>
    <w:rsid w:val="007F319F"/>
    <w:rsid w:val="007F3A8A"/>
    <w:rsid w:val="007F520A"/>
    <w:rsid w:val="007F6C3A"/>
    <w:rsid w:val="00802F5D"/>
    <w:rsid w:val="00804124"/>
    <w:rsid w:val="008066E2"/>
    <w:rsid w:val="00806724"/>
    <w:rsid w:val="00807F42"/>
    <w:rsid w:val="00811552"/>
    <w:rsid w:val="008117C2"/>
    <w:rsid w:val="00812BD7"/>
    <w:rsid w:val="00824DA9"/>
    <w:rsid w:val="00826D49"/>
    <w:rsid w:val="00833D0E"/>
    <w:rsid w:val="00837471"/>
    <w:rsid w:val="00837CE7"/>
    <w:rsid w:val="0084030D"/>
    <w:rsid w:val="00845871"/>
    <w:rsid w:val="008459CD"/>
    <w:rsid w:val="00852475"/>
    <w:rsid w:val="00854D8A"/>
    <w:rsid w:val="00861479"/>
    <w:rsid w:val="0086346D"/>
    <w:rsid w:val="008659A1"/>
    <w:rsid w:val="00865EB2"/>
    <w:rsid w:val="00867B4D"/>
    <w:rsid w:val="00867CF8"/>
    <w:rsid w:val="00871E99"/>
    <w:rsid w:val="00871EAF"/>
    <w:rsid w:val="008739EC"/>
    <w:rsid w:val="00873B36"/>
    <w:rsid w:val="00875C51"/>
    <w:rsid w:val="00875F60"/>
    <w:rsid w:val="00880839"/>
    <w:rsid w:val="008817A6"/>
    <w:rsid w:val="00883088"/>
    <w:rsid w:val="00883D8A"/>
    <w:rsid w:val="008960BE"/>
    <w:rsid w:val="008A032D"/>
    <w:rsid w:val="008A068D"/>
    <w:rsid w:val="008A15AA"/>
    <w:rsid w:val="008A3EFE"/>
    <w:rsid w:val="008A4BC0"/>
    <w:rsid w:val="008A6751"/>
    <w:rsid w:val="008A6F1D"/>
    <w:rsid w:val="008B0109"/>
    <w:rsid w:val="008B39EF"/>
    <w:rsid w:val="008B5FDD"/>
    <w:rsid w:val="008B5FF6"/>
    <w:rsid w:val="008B7E09"/>
    <w:rsid w:val="008C16CB"/>
    <w:rsid w:val="008D3AD8"/>
    <w:rsid w:val="008D3C5F"/>
    <w:rsid w:val="008E20DF"/>
    <w:rsid w:val="008E39E8"/>
    <w:rsid w:val="008E4497"/>
    <w:rsid w:val="008E4C33"/>
    <w:rsid w:val="008E7B45"/>
    <w:rsid w:val="008F1C22"/>
    <w:rsid w:val="009021E1"/>
    <w:rsid w:val="00905ED0"/>
    <w:rsid w:val="00907A7E"/>
    <w:rsid w:val="0091143B"/>
    <w:rsid w:val="0091284C"/>
    <w:rsid w:val="00916FFA"/>
    <w:rsid w:val="00921D36"/>
    <w:rsid w:val="00922B5D"/>
    <w:rsid w:val="009235CE"/>
    <w:rsid w:val="00931AA8"/>
    <w:rsid w:val="00935BA5"/>
    <w:rsid w:val="00937340"/>
    <w:rsid w:val="00944960"/>
    <w:rsid w:val="00952BD0"/>
    <w:rsid w:val="00956C71"/>
    <w:rsid w:val="00963BEC"/>
    <w:rsid w:val="0096549B"/>
    <w:rsid w:val="00980633"/>
    <w:rsid w:val="00980C9C"/>
    <w:rsid w:val="00984DE3"/>
    <w:rsid w:val="009938EC"/>
    <w:rsid w:val="009966A9"/>
    <w:rsid w:val="009A2282"/>
    <w:rsid w:val="009A2475"/>
    <w:rsid w:val="009B0964"/>
    <w:rsid w:val="009B21FB"/>
    <w:rsid w:val="009B4663"/>
    <w:rsid w:val="009B6EBF"/>
    <w:rsid w:val="009B7FBE"/>
    <w:rsid w:val="009C0C68"/>
    <w:rsid w:val="009C2704"/>
    <w:rsid w:val="009C2D81"/>
    <w:rsid w:val="009C6F6B"/>
    <w:rsid w:val="009D045C"/>
    <w:rsid w:val="009D1DBF"/>
    <w:rsid w:val="009D3701"/>
    <w:rsid w:val="009D65CD"/>
    <w:rsid w:val="009E275F"/>
    <w:rsid w:val="009E47FE"/>
    <w:rsid w:val="009E7A57"/>
    <w:rsid w:val="009E7F1A"/>
    <w:rsid w:val="009F2543"/>
    <w:rsid w:val="009F63EE"/>
    <w:rsid w:val="00A0282F"/>
    <w:rsid w:val="00A0590B"/>
    <w:rsid w:val="00A05E89"/>
    <w:rsid w:val="00A0665E"/>
    <w:rsid w:val="00A074F3"/>
    <w:rsid w:val="00A11A59"/>
    <w:rsid w:val="00A2009C"/>
    <w:rsid w:val="00A2114E"/>
    <w:rsid w:val="00A36DEE"/>
    <w:rsid w:val="00A4101F"/>
    <w:rsid w:val="00A42236"/>
    <w:rsid w:val="00A434AF"/>
    <w:rsid w:val="00A437E9"/>
    <w:rsid w:val="00A44868"/>
    <w:rsid w:val="00A45D87"/>
    <w:rsid w:val="00A47B85"/>
    <w:rsid w:val="00A47D6B"/>
    <w:rsid w:val="00A536A9"/>
    <w:rsid w:val="00A619E1"/>
    <w:rsid w:val="00A61E88"/>
    <w:rsid w:val="00A64C77"/>
    <w:rsid w:val="00A6510E"/>
    <w:rsid w:val="00A653D8"/>
    <w:rsid w:val="00A654FA"/>
    <w:rsid w:val="00A65EBE"/>
    <w:rsid w:val="00A70109"/>
    <w:rsid w:val="00A739B4"/>
    <w:rsid w:val="00A755CA"/>
    <w:rsid w:val="00A808B4"/>
    <w:rsid w:val="00A81C19"/>
    <w:rsid w:val="00A87201"/>
    <w:rsid w:val="00A917F6"/>
    <w:rsid w:val="00A94225"/>
    <w:rsid w:val="00AA7284"/>
    <w:rsid w:val="00AB2F92"/>
    <w:rsid w:val="00AB34B1"/>
    <w:rsid w:val="00AB4104"/>
    <w:rsid w:val="00AC0838"/>
    <w:rsid w:val="00AC2CB6"/>
    <w:rsid w:val="00AC61A2"/>
    <w:rsid w:val="00AD0F01"/>
    <w:rsid w:val="00AD23BB"/>
    <w:rsid w:val="00AD3236"/>
    <w:rsid w:val="00AE5A06"/>
    <w:rsid w:val="00AE5E8F"/>
    <w:rsid w:val="00AF445C"/>
    <w:rsid w:val="00B0408E"/>
    <w:rsid w:val="00B1126D"/>
    <w:rsid w:val="00B14704"/>
    <w:rsid w:val="00B15896"/>
    <w:rsid w:val="00B161F2"/>
    <w:rsid w:val="00B174FD"/>
    <w:rsid w:val="00B22089"/>
    <w:rsid w:val="00B26A87"/>
    <w:rsid w:val="00B26CF0"/>
    <w:rsid w:val="00B33863"/>
    <w:rsid w:val="00B4783A"/>
    <w:rsid w:val="00B524C3"/>
    <w:rsid w:val="00B53FA5"/>
    <w:rsid w:val="00B54C9F"/>
    <w:rsid w:val="00B57C5D"/>
    <w:rsid w:val="00B61AE8"/>
    <w:rsid w:val="00B6353F"/>
    <w:rsid w:val="00B63BE5"/>
    <w:rsid w:val="00B667F9"/>
    <w:rsid w:val="00B67221"/>
    <w:rsid w:val="00B71323"/>
    <w:rsid w:val="00B77931"/>
    <w:rsid w:val="00B820DC"/>
    <w:rsid w:val="00B82697"/>
    <w:rsid w:val="00B8276C"/>
    <w:rsid w:val="00B84803"/>
    <w:rsid w:val="00BA33CA"/>
    <w:rsid w:val="00BA52ED"/>
    <w:rsid w:val="00BA5978"/>
    <w:rsid w:val="00BB126F"/>
    <w:rsid w:val="00BB33D9"/>
    <w:rsid w:val="00BB3B3D"/>
    <w:rsid w:val="00BB55F6"/>
    <w:rsid w:val="00BC0DA5"/>
    <w:rsid w:val="00BC4298"/>
    <w:rsid w:val="00BD0103"/>
    <w:rsid w:val="00BD1CF8"/>
    <w:rsid w:val="00BD282C"/>
    <w:rsid w:val="00BD3D33"/>
    <w:rsid w:val="00BE031D"/>
    <w:rsid w:val="00BE1DAA"/>
    <w:rsid w:val="00BE40DD"/>
    <w:rsid w:val="00BF1429"/>
    <w:rsid w:val="00BF2CE4"/>
    <w:rsid w:val="00BF2F10"/>
    <w:rsid w:val="00BF5E96"/>
    <w:rsid w:val="00C005C1"/>
    <w:rsid w:val="00C020E5"/>
    <w:rsid w:val="00C07F32"/>
    <w:rsid w:val="00C14C8E"/>
    <w:rsid w:val="00C2240A"/>
    <w:rsid w:val="00C25E38"/>
    <w:rsid w:val="00C33C17"/>
    <w:rsid w:val="00C33D2B"/>
    <w:rsid w:val="00C359BE"/>
    <w:rsid w:val="00C37912"/>
    <w:rsid w:val="00C52153"/>
    <w:rsid w:val="00C621E7"/>
    <w:rsid w:val="00C6318F"/>
    <w:rsid w:val="00C67639"/>
    <w:rsid w:val="00C7107D"/>
    <w:rsid w:val="00C82A90"/>
    <w:rsid w:val="00C8332C"/>
    <w:rsid w:val="00C83FE9"/>
    <w:rsid w:val="00C85201"/>
    <w:rsid w:val="00C90FF9"/>
    <w:rsid w:val="00C92968"/>
    <w:rsid w:val="00C95390"/>
    <w:rsid w:val="00C95A01"/>
    <w:rsid w:val="00CA0F8B"/>
    <w:rsid w:val="00CA1878"/>
    <w:rsid w:val="00CA2323"/>
    <w:rsid w:val="00CA5FD5"/>
    <w:rsid w:val="00CA60CB"/>
    <w:rsid w:val="00CB337C"/>
    <w:rsid w:val="00CC1791"/>
    <w:rsid w:val="00CC515B"/>
    <w:rsid w:val="00CC652E"/>
    <w:rsid w:val="00CD127D"/>
    <w:rsid w:val="00CD5CA7"/>
    <w:rsid w:val="00CE2E50"/>
    <w:rsid w:val="00CE5C94"/>
    <w:rsid w:val="00CE6BDF"/>
    <w:rsid w:val="00D008B7"/>
    <w:rsid w:val="00D10577"/>
    <w:rsid w:val="00D12E92"/>
    <w:rsid w:val="00D2147C"/>
    <w:rsid w:val="00D21B22"/>
    <w:rsid w:val="00D22383"/>
    <w:rsid w:val="00D234AB"/>
    <w:rsid w:val="00D24B8A"/>
    <w:rsid w:val="00D27E76"/>
    <w:rsid w:val="00D318EC"/>
    <w:rsid w:val="00D352F7"/>
    <w:rsid w:val="00D3655A"/>
    <w:rsid w:val="00D42F8B"/>
    <w:rsid w:val="00D46318"/>
    <w:rsid w:val="00D52D6A"/>
    <w:rsid w:val="00D53DC2"/>
    <w:rsid w:val="00D56891"/>
    <w:rsid w:val="00D61BF1"/>
    <w:rsid w:val="00D61D9B"/>
    <w:rsid w:val="00D64252"/>
    <w:rsid w:val="00D65F5F"/>
    <w:rsid w:val="00D71B00"/>
    <w:rsid w:val="00D73173"/>
    <w:rsid w:val="00D736C5"/>
    <w:rsid w:val="00D806BE"/>
    <w:rsid w:val="00D81DFF"/>
    <w:rsid w:val="00D844F7"/>
    <w:rsid w:val="00D87B99"/>
    <w:rsid w:val="00D90B6A"/>
    <w:rsid w:val="00D94B0E"/>
    <w:rsid w:val="00D95F64"/>
    <w:rsid w:val="00D974F0"/>
    <w:rsid w:val="00DA61ED"/>
    <w:rsid w:val="00DA63DF"/>
    <w:rsid w:val="00DB3568"/>
    <w:rsid w:val="00DB3A8D"/>
    <w:rsid w:val="00DB6EDC"/>
    <w:rsid w:val="00DB7315"/>
    <w:rsid w:val="00DC3D9D"/>
    <w:rsid w:val="00DC4BA5"/>
    <w:rsid w:val="00DC79E2"/>
    <w:rsid w:val="00DD4CB8"/>
    <w:rsid w:val="00DD5D50"/>
    <w:rsid w:val="00DE043E"/>
    <w:rsid w:val="00DE0AF3"/>
    <w:rsid w:val="00DE366F"/>
    <w:rsid w:val="00DE62A3"/>
    <w:rsid w:val="00DE7C8F"/>
    <w:rsid w:val="00DF2177"/>
    <w:rsid w:val="00E0340B"/>
    <w:rsid w:val="00E06F84"/>
    <w:rsid w:val="00E14200"/>
    <w:rsid w:val="00E2106F"/>
    <w:rsid w:val="00E261D4"/>
    <w:rsid w:val="00E347C7"/>
    <w:rsid w:val="00E42528"/>
    <w:rsid w:val="00E46396"/>
    <w:rsid w:val="00E47E8D"/>
    <w:rsid w:val="00E50031"/>
    <w:rsid w:val="00E5127D"/>
    <w:rsid w:val="00E5500C"/>
    <w:rsid w:val="00E5669F"/>
    <w:rsid w:val="00E611AA"/>
    <w:rsid w:val="00E6727E"/>
    <w:rsid w:val="00E74B71"/>
    <w:rsid w:val="00E74D5E"/>
    <w:rsid w:val="00E77FB7"/>
    <w:rsid w:val="00E85F6B"/>
    <w:rsid w:val="00E86E68"/>
    <w:rsid w:val="00E87B00"/>
    <w:rsid w:val="00E91190"/>
    <w:rsid w:val="00E938E3"/>
    <w:rsid w:val="00E949E4"/>
    <w:rsid w:val="00EA1D62"/>
    <w:rsid w:val="00EA246D"/>
    <w:rsid w:val="00EA2B55"/>
    <w:rsid w:val="00EA3CF3"/>
    <w:rsid w:val="00EA4E6B"/>
    <w:rsid w:val="00EA5FAF"/>
    <w:rsid w:val="00EA76F4"/>
    <w:rsid w:val="00EB0B1C"/>
    <w:rsid w:val="00EB3EC9"/>
    <w:rsid w:val="00EB44C0"/>
    <w:rsid w:val="00EB44D5"/>
    <w:rsid w:val="00EB6E47"/>
    <w:rsid w:val="00EC3C94"/>
    <w:rsid w:val="00EC4C8E"/>
    <w:rsid w:val="00EC7B38"/>
    <w:rsid w:val="00ED1EB9"/>
    <w:rsid w:val="00ED3E44"/>
    <w:rsid w:val="00ED4086"/>
    <w:rsid w:val="00EE3B41"/>
    <w:rsid w:val="00F03FED"/>
    <w:rsid w:val="00F073F3"/>
    <w:rsid w:val="00F2106A"/>
    <w:rsid w:val="00F22A7F"/>
    <w:rsid w:val="00F2376B"/>
    <w:rsid w:val="00F24F31"/>
    <w:rsid w:val="00F313E2"/>
    <w:rsid w:val="00F33EE8"/>
    <w:rsid w:val="00F408F2"/>
    <w:rsid w:val="00F43E4C"/>
    <w:rsid w:val="00F5351F"/>
    <w:rsid w:val="00F57831"/>
    <w:rsid w:val="00F6096B"/>
    <w:rsid w:val="00F6676C"/>
    <w:rsid w:val="00F70FE0"/>
    <w:rsid w:val="00F725B7"/>
    <w:rsid w:val="00F81C19"/>
    <w:rsid w:val="00F904ED"/>
    <w:rsid w:val="00F93733"/>
    <w:rsid w:val="00F93BD2"/>
    <w:rsid w:val="00FC5427"/>
    <w:rsid w:val="00FC5540"/>
    <w:rsid w:val="00FD0FF7"/>
    <w:rsid w:val="00FD1C52"/>
    <w:rsid w:val="00FD507A"/>
    <w:rsid w:val="00FD5615"/>
    <w:rsid w:val="00FD7684"/>
    <w:rsid w:val="00FE6884"/>
    <w:rsid w:val="00FE7844"/>
    <w:rsid w:val="00FF159C"/>
    <w:rsid w:val="00FF402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A0F28-DA0A-4A55-A91D-AA1CE41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5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46F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B56"/>
    <w:rPr>
      <w:strike w:val="0"/>
      <w:dstrike w:val="0"/>
      <w:color w:val="222222"/>
      <w:u w:val="none"/>
      <w:effect w:val="none"/>
    </w:rPr>
  </w:style>
  <w:style w:type="paragraph" w:customStyle="1" w:styleId="mid">
    <w:name w:val="mid"/>
    <w:basedOn w:val="a"/>
    <w:rsid w:val="00477B56"/>
    <w:pPr>
      <w:spacing w:before="100" w:beforeAutospacing="1" w:after="100" w:afterAutospacing="1"/>
    </w:pPr>
    <w:rPr>
      <w:rFonts w:ascii="Verdana" w:hAnsi="Verdana"/>
      <w:b/>
      <w:bCs/>
      <w:color w:val="550033"/>
      <w:sz w:val="18"/>
      <w:szCs w:val="18"/>
    </w:rPr>
  </w:style>
  <w:style w:type="paragraph" w:customStyle="1" w:styleId="head">
    <w:name w:val="head"/>
    <w:basedOn w:val="a"/>
    <w:rsid w:val="00477B56"/>
    <w:pPr>
      <w:spacing w:before="100" w:beforeAutospacing="1" w:after="100" w:afterAutospacing="1"/>
    </w:pPr>
    <w:rPr>
      <w:rFonts w:ascii="Verdana" w:hAnsi="Verdana"/>
      <w:b/>
      <w:bCs/>
      <w:color w:val="334499"/>
      <w:sz w:val="22"/>
      <w:szCs w:val="22"/>
    </w:rPr>
  </w:style>
  <w:style w:type="paragraph" w:styleId="a4">
    <w:name w:val="Normal (Web)"/>
    <w:basedOn w:val="a"/>
    <w:uiPriority w:val="99"/>
    <w:rsid w:val="00477B56"/>
    <w:pPr>
      <w:spacing w:before="100" w:beforeAutospacing="1" w:after="100" w:afterAutospacing="1"/>
    </w:pPr>
    <w:rPr>
      <w:rFonts w:ascii="Verdana" w:hAnsi="Verdana"/>
      <w:color w:val="336699"/>
      <w:sz w:val="17"/>
      <w:szCs w:val="17"/>
    </w:rPr>
  </w:style>
  <w:style w:type="paragraph" w:customStyle="1" w:styleId="text">
    <w:name w:val="text"/>
    <w:basedOn w:val="a"/>
    <w:rsid w:val="00477B56"/>
    <w:pPr>
      <w:spacing w:before="100" w:beforeAutospacing="1" w:after="100" w:afterAutospacing="1"/>
    </w:pPr>
    <w:rPr>
      <w:rFonts w:ascii="Verdana" w:hAnsi="Verdana"/>
      <w:color w:val="336699"/>
      <w:sz w:val="17"/>
      <w:szCs w:val="17"/>
    </w:rPr>
  </w:style>
  <w:style w:type="paragraph" w:styleId="a5">
    <w:name w:val="footer"/>
    <w:basedOn w:val="a"/>
    <w:link w:val="a6"/>
    <w:uiPriority w:val="99"/>
    <w:rsid w:val="00477B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7B56"/>
  </w:style>
  <w:style w:type="table" w:styleId="a8">
    <w:name w:val="Table Grid"/>
    <w:basedOn w:val="a1"/>
    <w:uiPriority w:val="59"/>
    <w:rsid w:val="0088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C530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B44C0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2046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2046F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2046F0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2046F0"/>
    <w:rPr>
      <w:rFonts w:ascii="Consolas" w:eastAsia="Calibri" w:hAnsi="Consolas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347C7"/>
    <w:rPr>
      <w:rFonts w:ascii="Courier New" w:hAnsi="Courier New" w:cs="Courier New"/>
    </w:rPr>
  </w:style>
  <w:style w:type="character" w:styleId="ae">
    <w:name w:val="Strong"/>
    <w:uiPriority w:val="22"/>
    <w:qFormat/>
    <w:rsid w:val="008E4C33"/>
    <w:rPr>
      <w:b/>
      <w:bCs/>
    </w:rPr>
  </w:style>
  <w:style w:type="paragraph" w:styleId="af">
    <w:name w:val="header"/>
    <w:basedOn w:val="a"/>
    <w:link w:val="af0"/>
    <w:uiPriority w:val="99"/>
    <w:unhideWhenUsed/>
    <w:rsid w:val="006C16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16A2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6C1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495418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E4CE-A418-43EC-BF74-5D036C1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Workgroup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soviet</dc:creator>
  <cp:lastModifiedBy>Колотыгина Марина Алексеевна</cp:lastModifiedBy>
  <cp:revision>12</cp:revision>
  <cp:lastPrinted>2017-10-02T11:19:00Z</cp:lastPrinted>
  <dcterms:created xsi:type="dcterms:W3CDTF">2017-09-18T09:29:00Z</dcterms:created>
  <dcterms:modified xsi:type="dcterms:W3CDTF">2017-10-02T11:19:00Z</dcterms:modified>
</cp:coreProperties>
</file>